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AA7" w:rsidRDefault="00C06676" w:rsidP="00B45AA7">
      <w:pPr>
        <w:jc w:val="center"/>
        <w:rPr>
          <w:rFonts w:cs="Times New Roman"/>
          <w:b/>
          <w:bCs/>
          <w:sz w:val="28"/>
        </w:rPr>
      </w:pPr>
      <w:r w:rsidRPr="009640AB">
        <w:rPr>
          <w:rFonts w:cs="Times New Roman"/>
          <w:b/>
          <w:bCs/>
          <w:sz w:val="28"/>
        </w:rPr>
        <w:t xml:space="preserve">Environment, Health and Safety (EH&amp;S) Measures and </w:t>
      </w:r>
    </w:p>
    <w:p w:rsidR="00C06676" w:rsidRDefault="00C06676" w:rsidP="00B45AA7">
      <w:pPr>
        <w:jc w:val="center"/>
        <w:rPr>
          <w:rFonts w:cs="Times New Roman"/>
          <w:b/>
          <w:bCs/>
          <w:sz w:val="28"/>
        </w:rPr>
      </w:pPr>
      <w:r w:rsidRPr="009640AB">
        <w:rPr>
          <w:rFonts w:cs="Times New Roman"/>
          <w:b/>
          <w:bCs/>
          <w:sz w:val="28"/>
        </w:rPr>
        <w:t>Regulations for the Bidders</w:t>
      </w:r>
    </w:p>
    <w:p w:rsidR="00A147C9" w:rsidRPr="009640AB" w:rsidRDefault="00A147C9" w:rsidP="00B45AA7">
      <w:pPr>
        <w:jc w:val="center"/>
        <w:rPr>
          <w:rFonts w:cs="Times New Roman"/>
          <w:b/>
          <w:bCs/>
          <w:sz w:val="28"/>
        </w:rPr>
      </w:pPr>
    </w:p>
    <w:p w:rsidR="00C06676" w:rsidRPr="00C06676" w:rsidRDefault="00C06676" w:rsidP="00C06676">
      <w:pPr>
        <w:rPr>
          <w:rFonts w:cs="Times New Roman"/>
          <w:sz w:val="22"/>
          <w:szCs w:val="22"/>
        </w:rPr>
      </w:pPr>
      <w:r w:rsidRPr="00C06676">
        <w:rPr>
          <w:rFonts w:cs="Times New Roman"/>
          <w:sz w:val="22"/>
          <w:szCs w:val="22"/>
        </w:rPr>
        <w:t xml:space="preserve">The bidders are responsible for safety, occupational health and environment during the </w:t>
      </w:r>
      <w:r w:rsidR="00A147C9">
        <w:rPr>
          <w:rFonts w:cs="Times New Roman"/>
          <w:sz w:val="22"/>
          <w:szCs w:val="22"/>
        </w:rPr>
        <w:t>construction period as follows</w:t>
      </w:r>
      <w:r w:rsidRPr="00C06676">
        <w:rPr>
          <w:rFonts w:cs="Times New Roman"/>
          <w:sz w:val="22"/>
          <w:szCs w:val="22"/>
        </w:rPr>
        <w:t>.</w:t>
      </w:r>
    </w:p>
    <w:p w:rsidR="00C06676" w:rsidRPr="00C06676" w:rsidRDefault="00A147C9" w:rsidP="00C06676">
      <w:pPr>
        <w:pStyle w:val="ListParagraph"/>
        <w:numPr>
          <w:ilvl w:val="0"/>
          <w:numId w:val="5"/>
        </w:numPr>
        <w:spacing w:after="200" w:line="276" w:lineRule="auto"/>
        <w:jc w:val="both"/>
        <w:rPr>
          <w:rFonts w:cs="Times New Roman"/>
          <w:sz w:val="22"/>
          <w:szCs w:val="22"/>
        </w:rPr>
      </w:pPr>
      <w:r>
        <w:rPr>
          <w:rFonts w:cs="Times New Roman"/>
          <w:sz w:val="22"/>
          <w:szCs w:val="22"/>
        </w:rPr>
        <w:t>To</w:t>
      </w:r>
      <w:r w:rsidR="00C06676" w:rsidRPr="00C06676">
        <w:rPr>
          <w:rFonts w:cs="Times New Roman"/>
          <w:sz w:val="22"/>
          <w:szCs w:val="22"/>
        </w:rPr>
        <w:t xml:space="preserve"> comply with the laws, Rules act or the announcement of the government about the Safety occupationa</w:t>
      </w:r>
      <w:r>
        <w:rPr>
          <w:rFonts w:cs="Times New Roman"/>
          <w:sz w:val="22"/>
          <w:szCs w:val="22"/>
        </w:rPr>
        <w:t>l Health and Environment including</w:t>
      </w:r>
      <w:r w:rsidR="00C06676" w:rsidRPr="00C06676">
        <w:rPr>
          <w:rFonts w:cs="Times New Roman"/>
          <w:sz w:val="22"/>
          <w:szCs w:val="22"/>
        </w:rPr>
        <w:t xml:space="preserve"> the standard</w:t>
      </w:r>
      <w:r w:rsidR="000263D4">
        <w:rPr>
          <w:sz w:val="22"/>
        </w:rPr>
        <w:t>,</w:t>
      </w:r>
      <w:r w:rsidR="00C06676" w:rsidRPr="00C06676">
        <w:rPr>
          <w:rFonts w:cs="Times New Roman"/>
          <w:sz w:val="22"/>
          <w:szCs w:val="22"/>
        </w:rPr>
        <w:t xml:space="preserve"> rul</w:t>
      </w:r>
      <w:r>
        <w:rPr>
          <w:rFonts w:cs="Times New Roman"/>
          <w:sz w:val="22"/>
          <w:szCs w:val="22"/>
        </w:rPr>
        <w:t>es or measures that the owner</w:t>
      </w:r>
      <w:r w:rsidR="000263D4">
        <w:rPr>
          <w:rFonts w:cs="Times New Roman"/>
          <w:sz w:val="22"/>
          <w:szCs w:val="22"/>
        </w:rPr>
        <w:t>.</w:t>
      </w:r>
      <w:r>
        <w:rPr>
          <w:rFonts w:cs="Times New Roman"/>
          <w:sz w:val="22"/>
          <w:szCs w:val="22"/>
        </w:rPr>
        <w:t xml:space="preserve"> h</w:t>
      </w:r>
      <w:r w:rsidR="00C06676" w:rsidRPr="00C06676">
        <w:rPr>
          <w:rFonts w:cs="Times New Roman"/>
          <w:sz w:val="22"/>
          <w:szCs w:val="22"/>
        </w:rPr>
        <w:t>as made strictly at all time.</w:t>
      </w:r>
    </w:p>
    <w:p w:rsidR="00C06676" w:rsidRPr="00C06676" w:rsidRDefault="00A147C9" w:rsidP="00C06676">
      <w:pPr>
        <w:pStyle w:val="ListParagraph"/>
        <w:numPr>
          <w:ilvl w:val="0"/>
          <w:numId w:val="5"/>
        </w:numPr>
        <w:spacing w:after="200" w:line="276" w:lineRule="auto"/>
        <w:jc w:val="both"/>
        <w:rPr>
          <w:rFonts w:cs="Times New Roman"/>
          <w:sz w:val="22"/>
          <w:szCs w:val="22"/>
        </w:rPr>
      </w:pPr>
      <w:r>
        <w:rPr>
          <w:rFonts w:cs="Times New Roman"/>
          <w:sz w:val="22"/>
          <w:szCs w:val="22"/>
        </w:rPr>
        <w:t>To f</w:t>
      </w:r>
      <w:r w:rsidR="00C06676" w:rsidRPr="00C06676">
        <w:rPr>
          <w:rFonts w:cs="Times New Roman"/>
          <w:sz w:val="22"/>
          <w:szCs w:val="22"/>
        </w:rPr>
        <w:t>ollow the procedure (Method Statement) and other documents of the owner or the owner’s representat</w:t>
      </w:r>
      <w:r>
        <w:rPr>
          <w:rFonts w:cs="Times New Roman"/>
          <w:sz w:val="22"/>
          <w:szCs w:val="22"/>
        </w:rPr>
        <w:t>ive for the work with respect to</w:t>
      </w:r>
      <w:r w:rsidR="00C06676" w:rsidRPr="00C06676">
        <w:rPr>
          <w:rFonts w:cs="Times New Roman"/>
          <w:sz w:val="22"/>
          <w:szCs w:val="22"/>
        </w:rPr>
        <w:t xml:space="preserve"> safety.</w:t>
      </w:r>
    </w:p>
    <w:p w:rsidR="00C06676" w:rsidRPr="009640AB" w:rsidRDefault="00A147C9" w:rsidP="00C06676">
      <w:pPr>
        <w:pStyle w:val="ListParagraph"/>
        <w:numPr>
          <w:ilvl w:val="0"/>
          <w:numId w:val="5"/>
        </w:numPr>
        <w:spacing w:after="200" w:line="276" w:lineRule="auto"/>
        <w:jc w:val="both"/>
        <w:rPr>
          <w:rFonts w:cs="Times New Roman"/>
          <w:sz w:val="22"/>
          <w:szCs w:val="22"/>
        </w:rPr>
      </w:pPr>
      <w:r>
        <w:rPr>
          <w:rFonts w:cs="Times New Roman"/>
          <w:sz w:val="22"/>
          <w:szCs w:val="22"/>
        </w:rPr>
        <w:t>To p</w:t>
      </w:r>
      <w:r w:rsidR="00C06676" w:rsidRPr="00C06676">
        <w:rPr>
          <w:rFonts w:cs="Times New Roman"/>
          <w:sz w:val="22"/>
          <w:szCs w:val="22"/>
        </w:rPr>
        <w:t>rovide personal protective equipment (PPE) and other safety s</w:t>
      </w:r>
      <w:r>
        <w:rPr>
          <w:rFonts w:cs="Times New Roman"/>
          <w:sz w:val="22"/>
          <w:szCs w:val="22"/>
        </w:rPr>
        <w:t>tandard equipment to be used on construction site</w:t>
      </w:r>
      <w:r w:rsidR="00C06676" w:rsidRPr="009640AB">
        <w:rPr>
          <w:rFonts w:cs="Times New Roman"/>
          <w:sz w:val="22"/>
          <w:szCs w:val="22"/>
        </w:rPr>
        <w:t>.</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9640AB">
        <w:rPr>
          <w:rFonts w:cs="Times New Roman"/>
          <w:sz w:val="22"/>
          <w:szCs w:val="22"/>
        </w:rPr>
        <w:t xml:space="preserve">To submit the Environment, Health and Safety Plan </w:t>
      </w:r>
      <w:r w:rsidRPr="00C06676">
        <w:rPr>
          <w:rFonts w:cs="Times New Roman"/>
          <w:sz w:val="22"/>
          <w:szCs w:val="22"/>
        </w:rPr>
        <w:t>and all safety procedures and protocols to the project owner or the owner’s representative for approval prior to use.</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To submit risk Assessment of all works (Safe Work Practice Method Statement) in detail with protection measures provided to be presented to the owner or owner’s representative to consider and amendments before use.</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To prepare Waste Management Plan.</w:t>
      </w:r>
    </w:p>
    <w:p w:rsidR="00C06676" w:rsidRPr="00C06676" w:rsidRDefault="009253C6" w:rsidP="00C06676">
      <w:pPr>
        <w:pStyle w:val="ListParagraph"/>
        <w:numPr>
          <w:ilvl w:val="0"/>
          <w:numId w:val="5"/>
        </w:numPr>
        <w:spacing w:after="200" w:line="276" w:lineRule="auto"/>
        <w:jc w:val="both"/>
        <w:rPr>
          <w:rFonts w:cs="Times New Roman"/>
          <w:sz w:val="22"/>
          <w:szCs w:val="22"/>
        </w:rPr>
      </w:pPr>
      <w:r>
        <w:rPr>
          <w:rFonts w:cs="Times New Roman"/>
          <w:sz w:val="22"/>
          <w:szCs w:val="22"/>
        </w:rPr>
        <w:t xml:space="preserve">To </w:t>
      </w:r>
      <w:r w:rsidR="00A147C9">
        <w:rPr>
          <w:rFonts w:cs="Times New Roman"/>
          <w:sz w:val="22"/>
          <w:szCs w:val="22"/>
        </w:rPr>
        <w:t xml:space="preserve">appoint </w:t>
      </w:r>
      <w:r w:rsidR="00C06676" w:rsidRPr="00C06676">
        <w:rPr>
          <w:rFonts w:cs="Times New Roman"/>
          <w:sz w:val="22"/>
          <w:szCs w:val="22"/>
        </w:rPr>
        <w:t>Safety Manager, Safety officer in the executive and professional supervisory management and set up the safety committee of the construction site. The professional Safety Manager or supervisor must monitor the workplace and employee</w:t>
      </w:r>
      <w:r w:rsidR="00A147C9">
        <w:rPr>
          <w:rFonts w:cs="Times New Roman"/>
          <w:sz w:val="22"/>
          <w:szCs w:val="22"/>
        </w:rPr>
        <w:t>’</w:t>
      </w:r>
      <w:r w:rsidR="00C06676" w:rsidRPr="00C06676">
        <w:rPr>
          <w:rFonts w:cs="Times New Roman"/>
          <w:sz w:val="22"/>
          <w:szCs w:val="22"/>
        </w:rPr>
        <w:t xml:space="preserve">s every-day </w:t>
      </w:r>
      <w:r w:rsidR="00A147C9">
        <w:rPr>
          <w:rFonts w:cs="Times New Roman"/>
          <w:sz w:val="22"/>
          <w:szCs w:val="22"/>
        </w:rPr>
        <w:t>work and report to the</w:t>
      </w:r>
      <w:r w:rsidR="00C06676" w:rsidRPr="00C06676">
        <w:rPr>
          <w:rFonts w:cs="Times New Roman"/>
          <w:sz w:val="22"/>
          <w:szCs w:val="22"/>
        </w:rPr>
        <w:t xml:space="preserve"> owner or owner</w:t>
      </w:r>
      <w:r w:rsidR="00B45AA7">
        <w:rPr>
          <w:rFonts w:cs="Times New Roman"/>
          <w:sz w:val="22"/>
          <w:szCs w:val="22"/>
        </w:rPr>
        <w:t>’s</w:t>
      </w:r>
      <w:r w:rsidR="00C06676" w:rsidRPr="00C06676">
        <w:rPr>
          <w:rFonts w:cs="Times New Roman"/>
          <w:sz w:val="22"/>
          <w:szCs w:val="22"/>
        </w:rPr>
        <w:t xml:space="preserve"> representative.</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All leaders must lead and act in good example for their subordinate staffs.</w:t>
      </w:r>
    </w:p>
    <w:p w:rsidR="00C06676" w:rsidRPr="00C06676" w:rsidRDefault="00A147C9" w:rsidP="00C06676">
      <w:pPr>
        <w:pStyle w:val="ListParagraph"/>
        <w:numPr>
          <w:ilvl w:val="0"/>
          <w:numId w:val="5"/>
        </w:numPr>
        <w:spacing w:after="200" w:line="276" w:lineRule="auto"/>
        <w:jc w:val="both"/>
        <w:rPr>
          <w:rFonts w:cs="Times New Roman"/>
          <w:sz w:val="22"/>
          <w:szCs w:val="22"/>
        </w:rPr>
      </w:pPr>
      <w:r>
        <w:rPr>
          <w:rFonts w:cs="Times New Roman"/>
          <w:sz w:val="22"/>
          <w:szCs w:val="22"/>
        </w:rPr>
        <w:t>To provide all</w:t>
      </w:r>
      <w:r w:rsidR="00C06676" w:rsidRPr="00C06676">
        <w:rPr>
          <w:rFonts w:cs="Times New Roman"/>
          <w:sz w:val="22"/>
          <w:szCs w:val="22"/>
        </w:rPr>
        <w:t xml:space="preserve"> staffs </w:t>
      </w:r>
      <w:r>
        <w:rPr>
          <w:rFonts w:cs="Times New Roman"/>
          <w:sz w:val="22"/>
          <w:szCs w:val="22"/>
        </w:rPr>
        <w:t>working on</w:t>
      </w:r>
      <w:r w:rsidR="00C06676" w:rsidRPr="00C06676">
        <w:rPr>
          <w:rFonts w:cs="Times New Roman"/>
          <w:sz w:val="22"/>
          <w:szCs w:val="22"/>
        </w:rPr>
        <w:t xml:space="preserve"> construction site </w:t>
      </w:r>
      <w:r>
        <w:rPr>
          <w:rFonts w:cs="Times New Roman"/>
          <w:sz w:val="22"/>
          <w:szCs w:val="22"/>
        </w:rPr>
        <w:t>with proper training by</w:t>
      </w:r>
      <w:r w:rsidR="00C06676" w:rsidRPr="00C06676">
        <w:rPr>
          <w:rFonts w:cs="Times New Roman"/>
          <w:sz w:val="22"/>
          <w:szCs w:val="22"/>
        </w:rPr>
        <w:t xml:space="preserve"> experience</w:t>
      </w:r>
      <w:r>
        <w:rPr>
          <w:rFonts w:cs="Times New Roman"/>
          <w:sz w:val="22"/>
          <w:szCs w:val="22"/>
        </w:rPr>
        <w:t>d</w:t>
      </w:r>
      <w:r w:rsidR="00C06676" w:rsidRPr="00C06676">
        <w:rPr>
          <w:rFonts w:cs="Times New Roman"/>
          <w:sz w:val="22"/>
          <w:szCs w:val="22"/>
        </w:rPr>
        <w:t xml:space="preserve"> expertise.</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 xml:space="preserve">To manage all staffs </w:t>
      </w:r>
      <w:r w:rsidR="00A147C9">
        <w:rPr>
          <w:rFonts w:cs="Times New Roman"/>
          <w:sz w:val="22"/>
          <w:szCs w:val="22"/>
        </w:rPr>
        <w:t>working on</w:t>
      </w:r>
      <w:r w:rsidRPr="00C06676">
        <w:rPr>
          <w:rFonts w:cs="Times New Roman"/>
          <w:sz w:val="22"/>
          <w:szCs w:val="22"/>
        </w:rPr>
        <w:t xml:space="preserve"> construction site had been trained for environment, health and safety before the work </w:t>
      </w:r>
      <w:r w:rsidR="00D35F61" w:rsidRPr="00C06676">
        <w:rPr>
          <w:rFonts w:cs="Times New Roman"/>
          <w:sz w:val="22"/>
          <w:szCs w:val="22"/>
        </w:rPr>
        <w:t xml:space="preserve">start </w:t>
      </w:r>
      <w:r w:rsidRPr="00C06676">
        <w:rPr>
          <w:rFonts w:cs="Times New Roman"/>
          <w:sz w:val="22"/>
          <w:szCs w:val="22"/>
        </w:rPr>
        <w:t>and to send the list of trained staff with photo ID cards for owner or owner’s representative to issue stickers or certification of training.</w:t>
      </w:r>
    </w:p>
    <w:p w:rsidR="00C06676" w:rsidRPr="00C06676" w:rsidRDefault="009640AB" w:rsidP="00C06676">
      <w:pPr>
        <w:pStyle w:val="ListParagraph"/>
        <w:numPr>
          <w:ilvl w:val="0"/>
          <w:numId w:val="5"/>
        </w:numPr>
        <w:spacing w:after="200" w:line="276" w:lineRule="auto"/>
        <w:jc w:val="both"/>
        <w:rPr>
          <w:rFonts w:cs="Times New Roman"/>
          <w:sz w:val="22"/>
          <w:szCs w:val="22"/>
        </w:rPr>
      </w:pPr>
      <w:r>
        <w:rPr>
          <w:rFonts w:cs="Times New Roman"/>
          <w:sz w:val="22"/>
          <w:szCs w:val="22"/>
        </w:rPr>
        <w:t>All Machine and Equipment</w:t>
      </w:r>
      <w:r w:rsidR="00C06676" w:rsidRPr="00C06676">
        <w:rPr>
          <w:rFonts w:cs="Times New Roman"/>
          <w:sz w:val="22"/>
          <w:szCs w:val="22"/>
        </w:rPr>
        <w:t xml:space="preserve"> to be use</w:t>
      </w:r>
      <w:r w:rsidR="00D35F61">
        <w:rPr>
          <w:rFonts w:cs="Times New Roman"/>
          <w:sz w:val="22"/>
          <w:szCs w:val="22"/>
        </w:rPr>
        <w:t>d</w:t>
      </w:r>
      <w:r w:rsidR="00C06676" w:rsidRPr="00C06676">
        <w:rPr>
          <w:rFonts w:cs="Times New Roman"/>
          <w:sz w:val="22"/>
          <w:szCs w:val="22"/>
        </w:rPr>
        <w:t xml:space="preserve"> in construction site must </w:t>
      </w:r>
      <w:r w:rsidR="00D35F61">
        <w:rPr>
          <w:rFonts w:cs="Times New Roman"/>
          <w:sz w:val="22"/>
          <w:szCs w:val="22"/>
        </w:rPr>
        <w:t>be</w:t>
      </w:r>
      <w:r w:rsidR="00C06676" w:rsidRPr="00C06676">
        <w:rPr>
          <w:rFonts w:cs="Times New Roman"/>
          <w:sz w:val="22"/>
          <w:szCs w:val="22"/>
        </w:rPr>
        <w:t xml:space="preserve"> inspected and certifi</w:t>
      </w:r>
      <w:r w:rsidR="00D35F61">
        <w:rPr>
          <w:rFonts w:cs="Times New Roman"/>
          <w:sz w:val="22"/>
          <w:szCs w:val="22"/>
        </w:rPr>
        <w:t>ed by engineers on those fields. The bidder shall</w:t>
      </w:r>
      <w:r w:rsidR="00C06676" w:rsidRPr="00C06676">
        <w:rPr>
          <w:rFonts w:cs="Times New Roman"/>
          <w:sz w:val="22"/>
          <w:szCs w:val="22"/>
        </w:rPr>
        <w:t xml:space="preserve"> provide </w:t>
      </w:r>
      <w:r w:rsidR="00C06676" w:rsidRPr="000E33E4">
        <w:rPr>
          <w:rFonts w:cs="Times New Roman"/>
          <w:sz w:val="22"/>
          <w:szCs w:val="22"/>
        </w:rPr>
        <w:t xml:space="preserve">inspected or certified document </w:t>
      </w:r>
      <w:r w:rsidRPr="000E33E4">
        <w:rPr>
          <w:rFonts w:cs="Times New Roman"/>
          <w:sz w:val="22"/>
          <w:szCs w:val="22"/>
        </w:rPr>
        <w:t xml:space="preserve">to </w:t>
      </w:r>
      <w:r w:rsidR="00C06676" w:rsidRPr="000E33E4">
        <w:rPr>
          <w:rFonts w:cs="Times New Roman"/>
          <w:sz w:val="22"/>
          <w:szCs w:val="22"/>
        </w:rPr>
        <w:t xml:space="preserve">owner </w:t>
      </w:r>
      <w:r w:rsidR="00C06676" w:rsidRPr="00C06676">
        <w:rPr>
          <w:rFonts w:cs="Times New Roman"/>
          <w:sz w:val="22"/>
          <w:szCs w:val="22"/>
        </w:rPr>
        <w:t xml:space="preserve">or owner’s representative. Inspection sticker will be provided by the owner to attach to the machine equipment and </w:t>
      </w:r>
      <w:r w:rsidR="00323C64">
        <w:rPr>
          <w:rFonts w:cs="Times New Roman"/>
          <w:sz w:val="22"/>
          <w:szCs w:val="22"/>
        </w:rPr>
        <w:t>tools</w:t>
      </w:r>
      <w:r w:rsidR="00C06676" w:rsidRPr="00C06676">
        <w:rPr>
          <w:rFonts w:cs="Times New Roman"/>
          <w:sz w:val="22"/>
          <w:szCs w:val="22"/>
        </w:rPr>
        <w:t>.</w:t>
      </w:r>
      <w:r w:rsidR="00323C64">
        <w:rPr>
          <w:rFonts w:cs="Times New Roman"/>
          <w:sz w:val="22"/>
          <w:szCs w:val="22"/>
        </w:rPr>
        <w:t xml:space="preserve"> </w:t>
      </w:r>
      <w:r w:rsidR="00350EB2">
        <w:rPr>
          <w:rFonts w:cs="Times New Roman"/>
          <w:sz w:val="22"/>
          <w:szCs w:val="22"/>
        </w:rPr>
        <w:t>The bidder shall</w:t>
      </w:r>
      <w:r w:rsidR="00C06676" w:rsidRPr="00C06676">
        <w:rPr>
          <w:rFonts w:cs="Times New Roman"/>
          <w:sz w:val="22"/>
          <w:szCs w:val="22"/>
        </w:rPr>
        <w:t xml:space="preserve"> provide certified engineers to calculate, design, monitor equipment installation and the use of various types of scaffolding.</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To submit a detailed of haz</w:t>
      </w:r>
      <w:r w:rsidR="00D35F61">
        <w:rPr>
          <w:rFonts w:cs="Times New Roman"/>
          <w:sz w:val="22"/>
          <w:szCs w:val="22"/>
        </w:rPr>
        <w:t>ardous chemicals or hazardous (m</w:t>
      </w:r>
      <w:r w:rsidRPr="00C06676">
        <w:rPr>
          <w:rFonts w:cs="Times New Roman"/>
          <w:sz w:val="22"/>
          <w:szCs w:val="22"/>
        </w:rPr>
        <w:t>aterial</w:t>
      </w:r>
      <w:r w:rsidR="00D35F61">
        <w:rPr>
          <w:rFonts w:cs="Times New Roman"/>
          <w:sz w:val="22"/>
          <w:szCs w:val="22"/>
        </w:rPr>
        <w:t>s</w:t>
      </w:r>
      <w:r w:rsidRPr="00C06676">
        <w:rPr>
          <w:rFonts w:cs="Times New Roman"/>
          <w:sz w:val="22"/>
          <w:szCs w:val="22"/>
        </w:rPr>
        <w:t xml:space="preserve"> Safety Data Sheet) to be brought into construction site to the owner or owner’s representative.</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 xml:space="preserve">To have a safety meeting </w:t>
      </w:r>
      <w:r w:rsidR="00D35F61">
        <w:rPr>
          <w:rFonts w:cs="Times New Roman"/>
          <w:sz w:val="22"/>
          <w:szCs w:val="22"/>
        </w:rPr>
        <w:t>on site every week i</w:t>
      </w:r>
      <w:r w:rsidRPr="00C06676">
        <w:rPr>
          <w:rFonts w:cs="Times New Roman"/>
          <w:sz w:val="22"/>
          <w:szCs w:val="22"/>
        </w:rPr>
        <w:t>ncluding attendance with owner as needed</w:t>
      </w:r>
      <w:r w:rsidR="00D35F61">
        <w:rPr>
          <w:rFonts w:cs="Times New Roman"/>
          <w:sz w:val="22"/>
          <w:szCs w:val="22"/>
        </w:rPr>
        <w:t>.</w:t>
      </w:r>
    </w:p>
    <w:p w:rsidR="00C06676" w:rsidRPr="00C06676" w:rsidRDefault="00D35F61" w:rsidP="00C06676">
      <w:pPr>
        <w:pStyle w:val="ListParagraph"/>
        <w:numPr>
          <w:ilvl w:val="0"/>
          <w:numId w:val="5"/>
        </w:numPr>
        <w:spacing w:after="200" w:line="276" w:lineRule="auto"/>
        <w:jc w:val="both"/>
        <w:rPr>
          <w:rFonts w:cs="Times New Roman"/>
          <w:sz w:val="22"/>
          <w:szCs w:val="22"/>
        </w:rPr>
      </w:pPr>
      <w:r>
        <w:rPr>
          <w:rFonts w:cs="Times New Roman"/>
          <w:sz w:val="22"/>
          <w:szCs w:val="22"/>
        </w:rPr>
        <w:t xml:space="preserve">To </w:t>
      </w:r>
      <w:r w:rsidR="00C06676" w:rsidRPr="00C06676">
        <w:rPr>
          <w:rFonts w:cs="Times New Roman"/>
          <w:sz w:val="22"/>
          <w:szCs w:val="22"/>
        </w:rPr>
        <w:t>submit safety, health and environment report with inspection document of all  equipments including electrical, large or main equipment every month</w:t>
      </w:r>
    </w:p>
    <w:p w:rsidR="00C06676" w:rsidRPr="00C06676" w:rsidRDefault="00C06676" w:rsidP="00C06676">
      <w:pPr>
        <w:pStyle w:val="ListParagraph"/>
        <w:numPr>
          <w:ilvl w:val="0"/>
          <w:numId w:val="5"/>
        </w:numPr>
        <w:spacing w:after="200" w:line="276" w:lineRule="auto"/>
        <w:rPr>
          <w:rFonts w:cs="Times New Roman"/>
          <w:sz w:val="22"/>
          <w:szCs w:val="22"/>
        </w:rPr>
      </w:pPr>
      <w:r w:rsidRPr="00C06676">
        <w:rPr>
          <w:rFonts w:cs="Times New Roman"/>
          <w:sz w:val="22"/>
          <w:szCs w:val="22"/>
        </w:rPr>
        <w:t xml:space="preserve">Prepare rule and </w:t>
      </w:r>
      <w:r w:rsidRPr="00C06676">
        <w:rPr>
          <w:rFonts w:cs="Times New Roman"/>
          <w:sz w:val="22"/>
          <w:szCs w:val="22"/>
          <w:lang w:val="en-GB"/>
        </w:rPr>
        <w:t xml:space="preserve">regulations for security </w:t>
      </w:r>
      <w:r w:rsidRPr="00C06676">
        <w:rPr>
          <w:rFonts w:cs="Times New Roman"/>
          <w:sz w:val="22"/>
          <w:szCs w:val="22"/>
          <w:cs/>
          <w:lang w:val="en-GB"/>
        </w:rPr>
        <w:t>(</w:t>
      </w:r>
      <w:r w:rsidR="00323C64">
        <w:rPr>
          <w:rFonts w:cs="Times New Roman"/>
          <w:sz w:val="22"/>
          <w:szCs w:val="22"/>
          <w:lang w:val="en-GB"/>
        </w:rPr>
        <w:t>Security P</w:t>
      </w:r>
      <w:r w:rsidRPr="00C06676">
        <w:rPr>
          <w:rFonts w:cs="Times New Roman"/>
          <w:sz w:val="22"/>
          <w:szCs w:val="22"/>
          <w:lang w:val="en-GB"/>
        </w:rPr>
        <w:t>rocedure</w:t>
      </w:r>
      <w:r w:rsidRPr="00C06676">
        <w:rPr>
          <w:rFonts w:cs="Times New Roman"/>
          <w:sz w:val="22"/>
          <w:szCs w:val="22"/>
          <w:cs/>
          <w:lang w:val="en-GB"/>
        </w:rPr>
        <w:t xml:space="preserve">) </w:t>
      </w:r>
      <w:r w:rsidRPr="00C06676">
        <w:rPr>
          <w:rFonts w:cs="Times New Roman"/>
          <w:sz w:val="22"/>
          <w:szCs w:val="22"/>
          <w:lang w:val="en-GB"/>
        </w:rPr>
        <w:t xml:space="preserve">of the construction site for </w:t>
      </w:r>
      <w:r w:rsidRPr="00C06676">
        <w:rPr>
          <w:rFonts w:cs="Times New Roman"/>
          <w:sz w:val="22"/>
          <w:szCs w:val="22"/>
        </w:rPr>
        <w:t>owner</w:t>
      </w:r>
      <w:r w:rsidR="00B45AA7">
        <w:rPr>
          <w:rFonts w:cs="Times New Roman"/>
          <w:sz w:val="22"/>
          <w:szCs w:val="22"/>
        </w:rPr>
        <w:t>’s</w:t>
      </w:r>
      <w:r w:rsidRPr="00C06676">
        <w:rPr>
          <w:rFonts w:cs="Times New Roman"/>
          <w:sz w:val="22"/>
          <w:szCs w:val="22"/>
        </w:rPr>
        <w:t xml:space="preserve"> representative to consider.</w:t>
      </w:r>
    </w:p>
    <w:p w:rsidR="00C06676" w:rsidRPr="00C06676" w:rsidRDefault="00C06676" w:rsidP="00C06676">
      <w:pPr>
        <w:pStyle w:val="ListParagraph"/>
        <w:numPr>
          <w:ilvl w:val="0"/>
          <w:numId w:val="5"/>
        </w:numPr>
        <w:spacing w:after="200" w:line="276" w:lineRule="auto"/>
        <w:rPr>
          <w:rFonts w:cs="Times New Roman"/>
          <w:sz w:val="22"/>
          <w:szCs w:val="22"/>
        </w:rPr>
      </w:pPr>
      <w:r w:rsidRPr="00C06676">
        <w:rPr>
          <w:rFonts w:cs="Times New Roman"/>
          <w:sz w:val="22"/>
          <w:szCs w:val="22"/>
        </w:rPr>
        <w:t xml:space="preserve">Bidder will be responsible </w:t>
      </w:r>
      <w:r w:rsidR="00B45AA7">
        <w:rPr>
          <w:rFonts w:cs="Times New Roman"/>
          <w:sz w:val="22"/>
          <w:szCs w:val="22"/>
        </w:rPr>
        <w:t xml:space="preserve">for </w:t>
      </w:r>
      <w:r w:rsidRPr="00C06676">
        <w:rPr>
          <w:rFonts w:cs="Times New Roman"/>
          <w:sz w:val="22"/>
          <w:szCs w:val="22"/>
        </w:rPr>
        <w:t>all expense to e</w:t>
      </w:r>
      <w:r w:rsidRPr="00C06676">
        <w:rPr>
          <w:rFonts w:cs="Times New Roman"/>
          <w:sz w:val="22"/>
          <w:szCs w:val="22"/>
          <w:lang w:val="en-GB"/>
        </w:rPr>
        <w:t>nsure safety operation and good health</w:t>
      </w:r>
      <w:r w:rsidR="00D35F61">
        <w:rPr>
          <w:rFonts w:cs="Times New Roman"/>
          <w:sz w:val="22"/>
          <w:szCs w:val="22"/>
          <w:lang w:val="en-GB"/>
        </w:rPr>
        <w:t xml:space="preserve"> for</w:t>
      </w:r>
      <w:r w:rsidRPr="00C06676">
        <w:rPr>
          <w:rFonts w:cs="Times New Roman"/>
          <w:sz w:val="22"/>
          <w:szCs w:val="22"/>
          <w:lang w:val="en-GB"/>
        </w:rPr>
        <w:t xml:space="preserve"> operator in construction site and environmental protection.</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lang w:val="en-GB"/>
        </w:rPr>
        <w:t>The owner or owner</w:t>
      </w:r>
      <w:r w:rsidR="00B45AA7">
        <w:rPr>
          <w:rFonts w:cs="Times New Roman"/>
          <w:sz w:val="22"/>
          <w:szCs w:val="22"/>
          <w:lang w:val="en-GB"/>
        </w:rPr>
        <w:t>’s</w:t>
      </w:r>
      <w:r w:rsidRPr="00C06676">
        <w:rPr>
          <w:rFonts w:cs="Times New Roman"/>
          <w:sz w:val="22"/>
          <w:szCs w:val="22"/>
          <w:lang w:val="en-GB"/>
        </w:rPr>
        <w:t xml:space="preserve"> representative can stop </w:t>
      </w:r>
      <w:r w:rsidR="00D35F61">
        <w:rPr>
          <w:rFonts w:cs="Times New Roman"/>
          <w:sz w:val="22"/>
          <w:szCs w:val="22"/>
          <w:lang w:val="en-GB"/>
        </w:rPr>
        <w:t xml:space="preserve">site </w:t>
      </w:r>
      <w:r w:rsidRPr="00C06676">
        <w:rPr>
          <w:rFonts w:cs="Times New Roman"/>
          <w:sz w:val="22"/>
          <w:szCs w:val="22"/>
          <w:lang w:val="en-GB"/>
        </w:rPr>
        <w:t>work</w:t>
      </w:r>
      <w:r w:rsidR="00D35F61">
        <w:rPr>
          <w:rFonts w:cs="Times New Roman"/>
          <w:sz w:val="22"/>
          <w:szCs w:val="22"/>
          <w:lang w:val="en-GB"/>
        </w:rPr>
        <w:t xml:space="preserve"> if an operation has risk</w:t>
      </w:r>
      <w:r w:rsidRPr="00C06676">
        <w:rPr>
          <w:rFonts w:cs="Times New Roman"/>
          <w:sz w:val="22"/>
          <w:szCs w:val="22"/>
          <w:lang w:val="en-GB"/>
        </w:rPr>
        <w:t xml:space="preserve"> in</w:t>
      </w:r>
      <w:r w:rsidR="00D35F61">
        <w:rPr>
          <w:rFonts w:cs="Times New Roman"/>
          <w:sz w:val="22"/>
          <w:szCs w:val="22"/>
          <w:lang w:val="en-GB"/>
        </w:rPr>
        <w:t xml:space="preserve"> safety, health and environment until the situation has been made good and up to satisfaction of the owner.</w:t>
      </w:r>
      <w:r w:rsidRPr="00C06676">
        <w:rPr>
          <w:rFonts w:cs="Times New Roman"/>
          <w:sz w:val="22"/>
          <w:szCs w:val="22"/>
          <w:lang w:val="en-GB"/>
        </w:rPr>
        <w:t xml:space="preserve"> The contractor cannot claim for </w:t>
      </w:r>
      <w:r w:rsidRPr="00C06676">
        <w:rPr>
          <w:rFonts w:cs="Times New Roman"/>
          <w:sz w:val="22"/>
          <w:szCs w:val="22"/>
        </w:rPr>
        <w:t xml:space="preserve">variation work </w:t>
      </w:r>
      <w:r w:rsidR="00C413D9">
        <w:rPr>
          <w:rFonts w:cs="Times New Roman"/>
          <w:sz w:val="22"/>
          <w:szCs w:val="22"/>
          <w:lang w:val="en-GB"/>
        </w:rPr>
        <w:t>or EOT</w:t>
      </w:r>
      <w:r w:rsidR="00D35F61">
        <w:rPr>
          <w:rFonts w:cs="Times New Roman"/>
          <w:sz w:val="22"/>
          <w:szCs w:val="22"/>
          <w:lang w:val="en-GB"/>
        </w:rPr>
        <w:t xml:space="preserve"> due to this cause</w:t>
      </w:r>
      <w:r w:rsidR="00C413D9">
        <w:rPr>
          <w:rFonts w:cs="Times New Roman"/>
          <w:sz w:val="22"/>
          <w:szCs w:val="22"/>
          <w:lang w:val="en-GB"/>
        </w:rPr>
        <w:t>. (</w:t>
      </w:r>
      <w:r w:rsidRPr="00C06676">
        <w:rPr>
          <w:rFonts w:cs="Times New Roman"/>
          <w:sz w:val="22"/>
          <w:szCs w:val="22"/>
          <w:lang w:val="en-GB"/>
        </w:rPr>
        <w:t>Extensi</w:t>
      </w:r>
      <w:r w:rsidRPr="00C06676">
        <w:rPr>
          <w:rFonts w:cs="Times New Roman"/>
          <w:sz w:val="22"/>
          <w:szCs w:val="22"/>
        </w:rPr>
        <w:t>o</w:t>
      </w:r>
      <w:r w:rsidRPr="00C06676">
        <w:rPr>
          <w:rFonts w:cs="Times New Roman"/>
          <w:sz w:val="22"/>
          <w:szCs w:val="22"/>
          <w:lang w:val="en-GB"/>
        </w:rPr>
        <w:t xml:space="preserve">n of </w:t>
      </w:r>
      <w:r w:rsidR="00C413D9">
        <w:rPr>
          <w:rFonts w:cs="Times New Roman"/>
          <w:sz w:val="22"/>
          <w:szCs w:val="22"/>
        </w:rPr>
        <w:t>Times</w:t>
      </w:r>
      <w:r w:rsidRPr="00C06676">
        <w:rPr>
          <w:rFonts w:cs="Times New Roman"/>
          <w:sz w:val="22"/>
          <w:szCs w:val="22"/>
        </w:rPr>
        <w:t>)</w:t>
      </w:r>
    </w:p>
    <w:p w:rsidR="00A4370E" w:rsidRPr="00A4370E" w:rsidRDefault="00A4370E" w:rsidP="00A4370E">
      <w:pPr>
        <w:pStyle w:val="ListParagraph"/>
        <w:spacing w:after="200" w:line="276" w:lineRule="auto"/>
        <w:ind w:left="510"/>
        <w:jc w:val="both"/>
        <w:rPr>
          <w:rFonts w:cs="Times New Roman"/>
          <w:sz w:val="22"/>
          <w:szCs w:val="22"/>
        </w:rPr>
      </w:pP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lang w:val="en-GB"/>
        </w:rPr>
        <w:lastRenderedPageBreak/>
        <w:t>The owner or owner</w:t>
      </w:r>
      <w:r w:rsidR="00B45AA7">
        <w:rPr>
          <w:rFonts w:cs="Times New Roman"/>
          <w:sz w:val="22"/>
          <w:szCs w:val="22"/>
          <w:lang w:val="en-GB"/>
        </w:rPr>
        <w:t>’s</w:t>
      </w:r>
      <w:r w:rsidRPr="00C06676">
        <w:rPr>
          <w:rFonts w:cs="Times New Roman"/>
          <w:sz w:val="22"/>
          <w:szCs w:val="22"/>
          <w:lang w:val="en-GB"/>
        </w:rPr>
        <w:t xml:space="preserve"> representative </w:t>
      </w:r>
      <w:r w:rsidR="00D35F61">
        <w:rPr>
          <w:rFonts w:cs="Times New Roman"/>
          <w:sz w:val="22"/>
          <w:szCs w:val="22"/>
          <w:lang w:val="en-GB"/>
        </w:rPr>
        <w:t>re</w:t>
      </w:r>
      <w:r w:rsidRPr="00C06676">
        <w:rPr>
          <w:rFonts w:cs="Times New Roman"/>
          <w:sz w:val="22"/>
          <w:szCs w:val="22"/>
          <w:lang w:val="en-GB"/>
        </w:rPr>
        <w:t>ser</w:t>
      </w:r>
      <w:r w:rsidR="00C413D9">
        <w:rPr>
          <w:rFonts w:cs="Times New Roman"/>
          <w:sz w:val="22"/>
          <w:szCs w:val="22"/>
          <w:lang w:val="en-GB"/>
        </w:rPr>
        <w:t>ve</w:t>
      </w:r>
      <w:r w:rsidR="00D35F61">
        <w:rPr>
          <w:rFonts w:cs="Times New Roman"/>
          <w:sz w:val="22"/>
          <w:szCs w:val="22"/>
          <w:lang w:val="en-GB"/>
        </w:rPr>
        <w:t>s</w:t>
      </w:r>
      <w:r w:rsidR="00C413D9">
        <w:rPr>
          <w:rFonts w:cs="Times New Roman"/>
          <w:sz w:val="22"/>
          <w:szCs w:val="22"/>
          <w:lang w:val="en-GB"/>
        </w:rPr>
        <w:t xml:space="preserve"> the right to set up deduction</w:t>
      </w:r>
      <w:r w:rsidRPr="00C06676">
        <w:rPr>
          <w:rFonts w:cs="Times New Roman"/>
          <w:sz w:val="22"/>
          <w:szCs w:val="22"/>
          <w:lang w:val="en-GB"/>
        </w:rPr>
        <w:t xml:space="preserve"> or reward system or procedure in case of</w:t>
      </w:r>
      <w:r w:rsidRPr="00C06676">
        <w:rPr>
          <w:rFonts w:cs="Times New Roman"/>
          <w:sz w:val="22"/>
          <w:szCs w:val="22"/>
        </w:rPr>
        <w:t xml:space="preserve"> violation</w:t>
      </w:r>
      <w:r w:rsidRPr="00C06676">
        <w:rPr>
          <w:rFonts w:cs="Times New Roman"/>
          <w:sz w:val="22"/>
          <w:szCs w:val="22"/>
          <w:lang w:val="en-GB"/>
        </w:rPr>
        <w:t xml:space="preserve"> or </w:t>
      </w:r>
      <w:r w:rsidR="00D35F61">
        <w:rPr>
          <w:rFonts w:cs="Times New Roman"/>
          <w:sz w:val="22"/>
          <w:szCs w:val="22"/>
          <w:lang w:val="en-GB"/>
        </w:rPr>
        <w:t xml:space="preserve">failure to </w:t>
      </w:r>
      <w:r w:rsidRPr="00C06676">
        <w:rPr>
          <w:rFonts w:cs="Times New Roman"/>
          <w:sz w:val="22"/>
          <w:szCs w:val="22"/>
          <w:lang w:val="en-GB"/>
        </w:rPr>
        <w:t xml:space="preserve">follow </w:t>
      </w:r>
      <w:r w:rsidR="00C413D9">
        <w:rPr>
          <w:rFonts w:cs="Times New Roman"/>
          <w:sz w:val="22"/>
          <w:szCs w:val="22"/>
          <w:lang w:val="en-GB"/>
        </w:rPr>
        <w:t xml:space="preserve">the </w:t>
      </w:r>
      <w:r w:rsidRPr="00C06676">
        <w:rPr>
          <w:rFonts w:cs="Times New Roman"/>
          <w:sz w:val="22"/>
          <w:szCs w:val="22"/>
          <w:lang w:val="en-GB"/>
        </w:rPr>
        <w:t>safety health and environment rule.</w:t>
      </w:r>
    </w:p>
    <w:p w:rsidR="00C06676" w:rsidRPr="00C06676" w:rsidRDefault="00C413D9" w:rsidP="00C06676">
      <w:pPr>
        <w:pStyle w:val="ListParagraph"/>
        <w:numPr>
          <w:ilvl w:val="0"/>
          <w:numId w:val="5"/>
        </w:numPr>
        <w:spacing w:after="200" w:line="276" w:lineRule="auto"/>
        <w:jc w:val="both"/>
        <w:rPr>
          <w:rFonts w:cs="Times New Roman"/>
          <w:sz w:val="22"/>
          <w:szCs w:val="22"/>
        </w:rPr>
      </w:pPr>
      <w:r>
        <w:rPr>
          <w:rFonts w:cs="Times New Roman"/>
          <w:sz w:val="22"/>
          <w:szCs w:val="22"/>
          <w:lang w:val="en-GB"/>
        </w:rPr>
        <w:t>The main electrical</w:t>
      </w:r>
      <w:r w:rsidR="00C06676" w:rsidRPr="00C06676">
        <w:rPr>
          <w:rFonts w:cs="Times New Roman"/>
          <w:sz w:val="22"/>
          <w:szCs w:val="22"/>
          <w:lang w:val="en-GB"/>
        </w:rPr>
        <w:t xml:space="preserve"> distribution board, load center cabinet and all cabinet must be installed</w:t>
      </w:r>
      <w:r w:rsidR="00D35F61">
        <w:rPr>
          <w:rFonts w:cs="Times New Roman"/>
          <w:sz w:val="22"/>
          <w:szCs w:val="22"/>
          <w:lang w:val="en-GB"/>
        </w:rPr>
        <w:t xml:space="preserve"> with</w:t>
      </w:r>
      <w:r w:rsidR="00C06676" w:rsidRPr="00C06676">
        <w:rPr>
          <w:rFonts w:cs="Times New Roman"/>
          <w:sz w:val="22"/>
          <w:szCs w:val="22"/>
          <w:lang w:val="en-GB"/>
        </w:rPr>
        <w:t xml:space="preserve"> earth leak circuit breaker </w:t>
      </w:r>
      <w:r w:rsidR="00C06676" w:rsidRPr="00C06676">
        <w:rPr>
          <w:rFonts w:cs="Times New Roman"/>
          <w:sz w:val="22"/>
          <w:szCs w:val="22"/>
          <w:cs/>
          <w:lang w:val="en-GB"/>
        </w:rPr>
        <w:t>(</w:t>
      </w:r>
      <w:r w:rsidR="00C06676" w:rsidRPr="00C06676">
        <w:rPr>
          <w:rFonts w:cs="Times New Roman"/>
          <w:sz w:val="22"/>
          <w:szCs w:val="22"/>
          <w:lang w:val="en-GB"/>
        </w:rPr>
        <w:t>ELCB</w:t>
      </w:r>
      <w:r w:rsidR="00C06676" w:rsidRPr="00C06676">
        <w:rPr>
          <w:rFonts w:cs="Times New Roman"/>
          <w:sz w:val="22"/>
          <w:szCs w:val="22"/>
          <w:cs/>
          <w:lang w:val="en-GB"/>
        </w:rPr>
        <w:t xml:space="preserve">) </w:t>
      </w:r>
      <w:r w:rsidR="00C06676" w:rsidRPr="00C06676">
        <w:rPr>
          <w:rFonts w:cs="Times New Roman"/>
          <w:sz w:val="22"/>
          <w:szCs w:val="22"/>
          <w:lang w:val="en-GB"/>
        </w:rPr>
        <w:t xml:space="preserve">and </w:t>
      </w:r>
      <w:r w:rsidR="00D35F61">
        <w:rPr>
          <w:rFonts w:cs="Times New Roman"/>
          <w:sz w:val="22"/>
          <w:szCs w:val="22"/>
          <w:lang w:val="en-GB"/>
        </w:rPr>
        <w:t>only</w:t>
      </w:r>
      <w:r w:rsidR="007774F9">
        <w:rPr>
          <w:rFonts w:cs="Times New Roman"/>
          <w:sz w:val="22"/>
          <w:szCs w:val="22"/>
          <w:lang w:val="en-GB"/>
        </w:rPr>
        <w:t xml:space="preserve"> power plug power socket can be allowed to be used on site</w:t>
      </w:r>
      <w:r w:rsidR="00C06676" w:rsidRPr="00C06676">
        <w:rPr>
          <w:rFonts w:cs="Times New Roman"/>
          <w:sz w:val="22"/>
          <w:szCs w:val="22"/>
        </w:rPr>
        <w:t>.</w:t>
      </w:r>
    </w:p>
    <w:p w:rsidR="00C06676" w:rsidRPr="00C06676" w:rsidRDefault="007774F9" w:rsidP="00C06676">
      <w:pPr>
        <w:pStyle w:val="ListParagraph"/>
        <w:numPr>
          <w:ilvl w:val="0"/>
          <w:numId w:val="5"/>
        </w:numPr>
        <w:spacing w:after="200" w:line="276" w:lineRule="auto"/>
        <w:jc w:val="both"/>
        <w:rPr>
          <w:rFonts w:cs="Times New Roman"/>
          <w:sz w:val="22"/>
          <w:szCs w:val="22"/>
        </w:rPr>
      </w:pPr>
      <w:r>
        <w:rPr>
          <w:rFonts w:cs="Times New Roman"/>
          <w:sz w:val="22"/>
          <w:szCs w:val="22"/>
          <w:lang w:val="en-GB"/>
        </w:rPr>
        <w:t>To</w:t>
      </w:r>
      <w:r w:rsidR="00C06676" w:rsidRPr="00C06676">
        <w:rPr>
          <w:rFonts w:cs="Times New Roman"/>
          <w:sz w:val="22"/>
          <w:szCs w:val="22"/>
          <w:lang w:val="en-GB"/>
        </w:rPr>
        <w:t xml:space="preserve"> provide </w:t>
      </w:r>
      <w:r w:rsidR="00C413D9">
        <w:rPr>
          <w:rFonts w:cs="Times New Roman"/>
          <w:sz w:val="22"/>
          <w:szCs w:val="22"/>
          <w:lang w:val="en-GB"/>
        </w:rPr>
        <w:t xml:space="preserve">the safety, </w:t>
      </w:r>
      <w:r w:rsidR="00C06676" w:rsidRPr="00C06676">
        <w:rPr>
          <w:rFonts w:cs="Times New Roman"/>
          <w:sz w:val="22"/>
          <w:szCs w:val="22"/>
          <w:lang w:val="en-GB"/>
        </w:rPr>
        <w:t>health and environment monitoring</w:t>
      </w:r>
      <w:r w:rsidR="00C06676" w:rsidRPr="00C06676">
        <w:rPr>
          <w:rFonts w:cs="Times New Roman"/>
          <w:sz w:val="22"/>
          <w:szCs w:val="22"/>
        </w:rPr>
        <w:t xml:space="preserve"> </w:t>
      </w:r>
      <w:r w:rsidR="00C413D9">
        <w:rPr>
          <w:rFonts w:cs="Times New Roman"/>
          <w:sz w:val="22"/>
          <w:szCs w:val="22"/>
        </w:rPr>
        <w:t xml:space="preserve">and </w:t>
      </w:r>
      <w:r w:rsidR="00C06676" w:rsidRPr="00C06676">
        <w:rPr>
          <w:rFonts w:cs="Times New Roman"/>
          <w:sz w:val="22"/>
          <w:szCs w:val="22"/>
        </w:rPr>
        <w:t>audit</w:t>
      </w:r>
      <w:r w:rsidR="00C413D9">
        <w:rPr>
          <w:rFonts w:cs="Times New Roman"/>
          <w:sz w:val="22"/>
          <w:szCs w:val="22"/>
        </w:rPr>
        <w:t>or system internally all the tim</w:t>
      </w:r>
      <w:r w:rsidR="00C06676" w:rsidRPr="00C06676">
        <w:rPr>
          <w:rFonts w:cs="Times New Roman"/>
          <w:sz w:val="22"/>
          <w:szCs w:val="22"/>
        </w:rPr>
        <w:t>e</w:t>
      </w:r>
      <w:r w:rsidR="00C06676" w:rsidRPr="00C06676">
        <w:rPr>
          <w:rFonts w:cs="Times New Roman"/>
          <w:sz w:val="22"/>
          <w:szCs w:val="22"/>
          <w:lang w:val="en-GB"/>
        </w:rPr>
        <w:t>.</w:t>
      </w:r>
    </w:p>
    <w:p w:rsidR="00C06676" w:rsidRPr="00C06676" w:rsidRDefault="007774F9" w:rsidP="00C06676">
      <w:pPr>
        <w:pStyle w:val="ListParagraph"/>
        <w:numPr>
          <w:ilvl w:val="0"/>
          <w:numId w:val="5"/>
        </w:numPr>
        <w:spacing w:after="200" w:line="276" w:lineRule="auto"/>
        <w:rPr>
          <w:rFonts w:cs="Times New Roman"/>
          <w:sz w:val="22"/>
          <w:szCs w:val="22"/>
          <w:lang w:val="en-GB"/>
        </w:rPr>
      </w:pPr>
      <w:r>
        <w:rPr>
          <w:rFonts w:cs="Times New Roman"/>
          <w:sz w:val="22"/>
          <w:szCs w:val="22"/>
          <w:lang w:val="en-GB"/>
        </w:rPr>
        <w:t>To</w:t>
      </w:r>
      <w:r w:rsidR="00B45AA7">
        <w:rPr>
          <w:rFonts w:cs="Times New Roman"/>
          <w:sz w:val="22"/>
          <w:szCs w:val="22"/>
          <w:lang w:val="en-GB"/>
        </w:rPr>
        <w:t xml:space="preserve"> provide</w:t>
      </w:r>
      <w:r>
        <w:rPr>
          <w:rFonts w:cs="Times New Roman"/>
          <w:sz w:val="22"/>
          <w:szCs w:val="22"/>
          <w:lang w:val="en-GB"/>
        </w:rPr>
        <w:t xml:space="preserve"> the emergency plan, f</w:t>
      </w:r>
      <w:r w:rsidR="00C413D9">
        <w:rPr>
          <w:rFonts w:cs="Times New Roman"/>
          <w:sz w:val="22"/>
          <w:szCs w:val="22"/>
          <w:lang w:val="en-GB"/>
        </w:rPr>
        <w:t>ir</w:t>
      </w:r>
      <w:r w:rsidR="00C06676" w:rsidRPr="00C06676">
        <w:rPr>
          <w:rFonts w:cs="Times New Roman"/>
          <w:sz w:val="22"/>
          <w:szCs w:val="22"/>
          <w:lang w:val="en-GB"/>
        </w:rPr>
        <w:t>e emergency plan</w:t>
      </w:r>
      <w:r>
        <w:rPr>
          <w:rFonts w:cs="Times New Roman"/>
          <w:sz w:val="22"/>
          <w:szCs w:val="22"/>
          <w:lang w:val="en-GB"/>
        </w:rPr>
        <w:t xml:space="preserve"> fire drill</w:t>
      </w:r>
      <w:r w:rsidR="00C06676" w:rsidRPr="00C06676">
        <w:rPr>
          <w:rFonts w:cs="Times New Roman"/>
          <w:sz w:val="22"/>
          <w:szCs w:val="22"/>
          <w:lang w:val="en-GB"/>
        </w:rPr>
        <w:t xml:space="preserve"> and announce to all workers</w:t>
      </w:r>
    </w:p>
    <w:p w:rsidR="00C06676" w:rsidRPr="00C06676" w:rsidRDefault="007774F9" w:rsidP="00C06676">
      <w:pPr>
        <w:pStyle w:val="ListParagraph"/>
        <w:numPr>
          <w:ilvl w:val="0"/>
          <w:numId w:val="5"/>
        </w:numPr>
        <w:spacing w:after="200" w:line="276" w:lineRule="auto"/>
        <w:rPr>
          <w:rFonts w:cs="Times New Roman"/>
          <w:sz w:val="22"/>
          <w:szCs w:val="22"/>
          <w:lang w:val="en-GB"/>
        </w:rPr>
      </w:pPr>
      <w:r>
        <w:rPr>
          <w:rFonts w:cs="Times New Roman"/>
          <w:sz w:val="22"/>
          <w:szCs w:val="22"/>
          <w:lang w:val="en-GB"/>
        </w:rPr>
        <w:t>To</w:t>
      </w:r>
      <w:r w:rsidR="00C06676" w:rsidRPr="00C06676">
        <w:rPr>
          <w:rFonts w:cs="Times New Roman"/>
          <w:sz w:val="22"/>
          <w:szCs w:val="22"/>
          <w:lang w:val="en-GB"/>
        </w:rPr>
        <w:t xml:space="preserve"> provide site cleaning plan show how to manage all construction material use and wastage</w:t>
      </w:r>
      <w:r w:rsidR="00E44562">
        <w:rPr>
          <w:rFonts w:cs="Times New Roman"/>
          <w:sz w:val="22"/>
          <w:szCs w:val="22"/>
          <w:lang w:val="en-GB"/>
        </w:rPr>
        <w:t xml:space="preserve"> </w:t>
      </w:r>
      <w:r w:rsidR="00C06676" w:rsidRPr="00C06676">
        <w:rPr>
          <w:rFonts w:cs="Times New Roman"/>
          <w:sz w:val="22"/>
          <w:szCs w:val="22"/>
          <w:cs/>
          <w:lang w:val="en-GB"/>
        </w:rPr>
        <w:t>(</w:t>
      </w:r>
      <w:r w:rsidR="00C06676" w:rsidRPr="00C06676">
        <w:rPr>
          <w:rFonts w:cs="Times New Roman"/>
          <w:sz w:val="22"/>
          <w:szCs w:val="22"/>
          <w:lang w:val="en-GB"/>
        </w:rPr>
        <w:t>House Keeping Plan</w:t>
      </w:r>
      <w:r w:rsidR="00C06676" w:rsidRPr="00C06676">
        <w:rPr>
          <w:rFonts w:cs="Times New Roman"/>
          <w:sz w:val="22"/>
          <w:szCs w:val="22"/>
          <w:cs/>
          <w:lang w:val="en-GB"/>
        </w:rPr>
        <w:t>)</w:t>
      </w:r>
    </w:p>
    <w:p w:rsidR="00C06676" w:rsidRPr="00C06676" w:rsidRDefault="007774F9" w:rsidP="00C06676">
      <w:pPr>
        <w:pStyle w:val="ListParagraph"/>
        <w:numPr>
          <w:ilvl w:val="0"/>
          <w:numId w:val="5"/>
        </w:numPr>
        <w:spacing w:after="200" w:line="276" w:lineRule="auto"/>
        <w:rPr>
          <w:rFonts w:cs="Times New Roman"/>
          <w:sz w:val="22"/>
          <w:szCs w:val="22"/>
          <w:lang w:val="en-GB"/>
        </w:rPr>
      </w:pPr>
      <w:r>
        <w:rPr>
          <w:rFonts w:cs="Times New Roman"/>
          <w:sz w:val="22"/>
          <w:szCs w:val="22"/>
          <w:lang w:val="en-GB"/>
        </w:rPr>
        <w:t>To</w:t>
      </w:r>
      <w:r w:rsidR="00C06676" w:rsidRPr="00C06676">
        <w:rPr>
          <w:rFonts w:cs="Times New Roman"/>
          <w:sz w:val="22"/>
          <w:szCs w:val="22"/>
          <w:lang w:val="en-GB"/>
        </w:rPr>
        <w:t xml:space="preserve"> provide medical and </w:t>
      </w:r>
      <w:r w:rsidR="00C06676" w:rsidRPr="00C06676">
        <w:rPr>
          <w:rFonts w:cs="Times New Roman"/>
          <w:sz w:val="22"/>
          <w:szCs w:val="22"/>
        </w:rPr>
        <w:t>healthcare services in construction sites and train</w:t>
      </w:r>
      <w:r>
        <w:rPr>
          <w:rFonts w:cs="Times New Roman"/>
          <w:sz w:val="22"/>
          <w:szCs w:val="22"/>
        </w:rPr>
        <w:t>ing</w:t>
      </w:r>
      <w:r w:rsidR="00C06676" w:rsidRPr="00C06676">
        <w:rPr>
          <w:rFonts w:cs="Times New Roman"/>
          <w:sz w:val="22"/>
          <w:szCs w:val="22"/>
        </w:rPr>
        <w:t xml:space="preserve"> to all workers.</w:t>
      </w:r>
    </w:p>
    <w:p w:rsidR="00C06676" w:rsidRPr="00C06676" w:rsidRDefault="007774F9" w:rsidP="00C06676">
      <w:pPr>
        <w:pStyle w:val="ListParagraph"/>
        <w:numPr>
          <w:ilvl w:val="0"/>
          <w:numId w:val="5"/>
        </w:numPr>
        <w:spacing w:after="200" w:line="276" w:lineRule="auto"/>
        <w:jc w:val="both"/>
        <w:rPr>
          <w:rFonts w:cs="Times New Roman"/>
          <w:sz w:val="22"/>
          <w:szCs w:val="22"/>
        </w:rPr>
      </w:pPr>
      <w:r>
        <w:rPr>
          <w:rFonts w:cs="Times New Roman"/>
          <w:sz w:val="22"/>
          <w:szCs w:val="22"/>
        </w:rPr>
        <w:t>To</w:t>
      </w:r>
      <w:r w:rsidR="00C06676" w:rsidRPr="00C06676">
        <w:rPr>
          <w:rFonts w:cs="Times New Roman"/>
          <w:sz w:val="22"/>
          <w:szCs w:val="22"/>
        </w:rPr>
        <w:t xml:space="preserve"> </w:t>
      </w:r>
      <w:r w:rsidR="00C06676" w:rsidRPr="00C06676">
        <w:rPr>
          <w:rFonts w:cs="Times New Roman"/>
          <w:sz w:val="22"/>
          <w:szCs w:val="22"/>
          <w:lang w:val="en-GB"/>
        </w:rPr>
        <w:t>prepare the information and</w:t>
      </w:r>
      <w:r w:rsidR="00E44562">
        <w:rPr>
          <w:rFonts w:cs="Times New Roman"/>
          <w:sz w:val="22"/>
          <w:szCs w:val="22"/>
          <w:lang w:val="en-GB"/>
        </w:rPr>
        <w:t xml:space="preserve"> measures how to prevent</w:t>
      </w:r>
      <w:r>
        <w:rPr>
          <w:rFonts w:cs="Times New Roman"/>
          <w:sz w:val="22"/>
          <w:szCs w:val="22"/>
          <w:lang w:val="en-GB"/>
        </w:rPr>
        <w:t xml:space="preserve"> and</w:t>
      </w:r>
      <w:r w:rsidR="00E44562">
        <w:rPr>
          <w:rFonts w:cs="Times New Roman"/>
          <w:sz w:val="22"/>
          <w:szCs w:val="22"/>
          <w:lang w:val="en-GB"/>
        </w:rPr>
        <w:t xml:space="preserve"> </w:t>
      </w:r>
      <w:r>
        <w:rPr>
          <w:rFonts w:cs="Times New Roman"/>
          <w:sz w:val="22"/>
          <w:szCs w:val="22"/>
          <w:lang w:val="en-GB"/>
        </w:rPr>
        <w:t xml:space="preserve">dispose </w:t>
      </w:r>
      <w:r w:rsidR="00E44562">
        <w:rPr>
          <w:rFonts w:cs="Times New Roman"/>
          <w:sz w:val="22"/>
          <w:szCs w:val="22"/>
          <w:lang w:val="en-GB"/>
        </w:rPr>
        <w:t>chemical hazardous</w:t>
      </w:r>
      <w:r>
        <w:rPr>
          <w:rFonts w:cs="Times New Roman"/>
          <w:sz w:val="22"/>
          <w:szCs w:val="22"/>
          <w:lang w:val="en-GB"/>
        </w:rPr>
        <w:t xml:space="preserve"> materials.</w:t>
      </w:r>
    </w:p>
    <w:p w:rsidR="00C06676" w:rsidRPr="00C06676" w:rsidRDefault="007774F9" w:rsidP="00C06676">
      <w:pPr>
        <w:pStyle w:val="ListParagraph"/>
        <w:numPr>
          <w:ilvl w:val="0"/>
          <w:numId w:val="5"/>
        </w:numPr>
        <w:spacing w:after="200" w:line="276" w:lineRule="auto"/>
        <w:rPr>
          <w:rFonts w:cs="Times New Roman"/>
          <w:sz w:val="22"/>
          <w:szCs w:val="22"/>
          <w:lang w:val="en-GB"/>
        </w:rPr>
      </w:pPr>
      <w:r>
        <w:rPr>
          <w:rFonts w:cs="Times New Roman"/>
          <w:sz w:val="22"/>
          <w:szCs w:val="22"/>
          <w:lang w:val="en-GB"/>
        </w:rPr>
        <w:t>To provide</w:t>
      </w:r>
      <w:r w:rsidR="00C06676" w:rsidRPr="00C06676">
        <w:rPr>
          <w:rFonts w:cs="Times New Roman"/>
          <w:sz w:val="22"/>
          <w:szCs w:val="22"/>
          <w:lang w:val="en-GB"/>
        </w:rPr>
        <w:t xml:space="preserve"> construction insurance as below,</w:t>
      </w:r>
    </w:p>
    <w:p w:rsidR="00C06676" w:rsidRPr="00C06676" w:rsidRDefault="00C06676" w:rsidP="00C06676">
      <w:pPr>
        <w:pStyle w:val="ListParagraph"/>
        <w:ind w:left="510"/>
        <w:rPr>
          <w:rFonts w:cs="Times New Roman"/>
          <w:sz w:val="22"/>
          <w:szCs w:val="22"/>
          <w:lang w:val="en-GB"/>
        </w:rPr>
      </w:pPr>
      <w:r w:rsidRPr="00C06676">
        <w:rPr>
          <w:rFonts w:cs="Times New Roman"/>
          <w:sz w:val="22"/>
          <w:szCs w:val="22"/>
          <w:lang w:val="en-GB"/>
        </w:rPr>
        <w:t xml:space="preserve">1. Contractor all risk, insurance </w:t>
      </w:r>
      <w:r w:rsidRPr="00C06676">
        <w:rPr>
          <w:rFonts w:cs="Times New Roman"/>
          <w:sz w:val="22"/>
          <w:szCs w:val="22"/>
          <w:cs/>
        </w:rPr>
        <w:t>(</w:t>
      </w:r>
      <w:r w:rsidRPr="00C06676">
        <w:rPr>
          <w:rFonts w:cs="Times New Roman"/>
          <w:sz w:val="22"/>
          <w:szCs w:val="22"/>
          <w:lang w:val="en-GB"/>
        </w:rPr>
        <w:t>CAR)</w:t>
      </w:r>
    </w:p>
    <w:p w:rsidR="00C06676" w:rsidRPr="003A3C25" w:rsidRDefault="00C06676" w:rsidP="00C06676">
      <w:pPr>
        <w:pStyle w:val="ListParagraph"/>
        <w:ind w:left="510"/>
        <w:rPr>
          <w:rFonts w:cs="Times New Roman"/>
          <w:sz w:val="22"/>
          <w:szCs w:val="22"/>
        </w:rPr>
      </w:pPr>
      <w:r w:rsidRPr="00C06676">
        <w:rPr>
          <w:rFonts w:cs="Times New Roman"/>
          <w:sz w:val="22"/>
          <w:szCs w:val="22"/>
          <w:lang w:val="en-GB"/>
        </w:rPr>
        <w:t xml:space="preserve">2. Machinery and equipment insurance.  </w:t>
      </w:r>
    </w:p>
    <w:p w:rsidR="00C06676" w:rsidRPr="00C06676" w:rsidRDefault="00C06676" w:rsidP="00C06676">
      <w:pPr>
        <w:pStyle w:val="ListParagraph"/>
        <w:ind w:left="510"/>
        <w:rPr>
          <w:rFonts w:cs="Times New Roman"/>
          <w:sz w:val="22"/>
          <w:szCs w:val="22"/>
          <w:cs/>
          <w:lang w:val="en-GB"/>
        </w:rPr>
      </w:pPr>
      <w:r w:rsidRPr="00C06676">
        <w:rPr>
          <w:rFonts w:cs="Times New Roman"/>
          <w:sz w:val="22"/>
          <w:szCs w:val="22"/>
          <w:lang w:val="en-GB"/>
        </w:rPr>
        <w:t xml:space="preserve">3. Social security of employees in auctioneer. </w:t>
      </w:r>
    </w:p>
    <w:p w:rsidR="00C06676" w:rsidRPr="00C06676" w:rsidRDefault="007774F9" w:rsidP="00C06676">
      <w:pPr>
        <w:pStyle w:val="ListParagraph"/>
        <w:numPr>
          <w:ilvl w:val="0"/>
          <w:numId w:val="5"/>
        </w:numPr>
        <w:spacing w:after="200" w:line="276" w:lineRule="auto"/>
        <w:rPr>
          <w:rFonts w:cs="Times New Roman"/>
          <w:sz w:val="22"/>
          <w:szCs w:val="22"/>
          <w:lang w:val="en-GB"/>
        </w:rPr>
      </w:pPr>
      <w:r>
        <w:rPr>
          <w:rFonts w:cs="Times New Roman"/>
          <w:sz w:val="22"/>
          <w:szCs w:val="22"/>
        </w:rPr>
        <w:t>To</w:t>
      </w:r>
      <w:r w:rsidR="00B45AA7">
        <w:rPr>
          <w:rFonts w:cs="Times New Roman"/>
          <w:sz w:val="22"/>
          <w:szCs w:val="22"/>
        </w:rPr>
        <w:t xml:space="preserve"> follow requirements of EIA</w:t>
      </w:r>
      <w:r w:rsidR="00C06676" w:rsidRPr="00C06676">
        <w:rPr>
          <w:rFonts w:cs="Times New Roman"/>
          <w:sz w:val="22"/>
          <w:szCs w:val="22"/>
        </w:rPr>
        <w:t xml:space="preserve"> strictly </w:t>
      </w:r>
      <w:bookmarkStart w:id="0" w:name="_GoBack"/>
      <w:bookmarkEnd w:id="0"/>
    </w:p>
    <w:p w:rsidR="00C06676" w:rsidRPr="00C06676" w:rsidRDefault="007774F9" w:rsidP="00C06676">
      <w:pPr>
        <w:pStyle w:val="ListParagraph"/>
        <w:numPr>
          <w:ilvl w:val="0"/>
          <w:numId w:val="5"/>
        </w:numPr>
        <w:spacing w:after="200" w:line="276" w:lineRule="auto"/>
        <w:jc w:val="both"/>
        <w:rPr>
          <w:rFonts w:cs="Times New Roman"/>
          <w:sz w:val="22"/>
          <w:szCs w:val="22"/>
        </w:rPr>
      </w:pPr>
      <w:r>
        <w:rPr>
          <w:rFonts w:cs="Times New Roman"/>
          <w:sz w:val="22"/>
          <w:szCs w:val="22"/>
        </w:rPr>
        <w:t>To</w:t>
      </w:r>
      <w:r w:rsidR="00C06676" w:rsidRPr="00C06676">
        <w:rPr>
          <w:rFonts w:cs="Times New Roman"/>
          <w:sz w:val="22"/>
          <w:szCs w:val="22"/>
        </w:rPr>
        <w:t xml:space="preserve"> p</w:t>
      </w:r>
      <w:r w:rsidR="00B45AA7">
        <w:rPr>
          <w:rFonts w:cs="Times New Roman"/>
          <w:sz w:val="22"/>
          <w:szCs w:val="22"/>
          <w:lang w:val="en-GB"/>
        </w:rPr>
        <w:t>rovide submission of</w:t>
      </w:r>
      <w:r w:rsidR="00C06676" w:rsidRPr="00C06676">
        <w:rPr>
          <w:rFonts w:cs="Times New Roman"/>
          <w:sz w:val="22"/>
          <w:szCs w:val="22"/>
          <w:lang w:val="en-GB"/>
        </w:rPr>
        <w:t xml:space="preserve"> safety, health and environmen</w:t>
      </w:r>
      <w:r w:rsidR="00D67DE0">
        <w:rPr>
          <w:rFonts w:cs="Times New Roman"/>
          <w:sz w:val="22"/>
          <w:szCs w:val="22"/>
          <w:lang w:val="en-GB"/>
        </w:rPr>
        <w:t>ts on daily, weekly and monthly basis.</w:t>
      </w:r>
    </w:p>
    <w:p w:rsidR="00C06676" w:rsidRPr="00C06676" w:rsidRDefault="00C06676" w:rsidP="00C06676">
      <w:pPr>
        <w:pStyle w:val="ListParagraph"/>
        <w:ind w:left="510"/>
        <w:rPr>
          <w:rFonts w:cs="Times New Roman"/>
          <w:sz w:val="22"/>
          <w:szCs w:val="22"/>
        </w:rPr>
      </w:pPr>
    </w:p>
    <w:p w:rsidR="00C06676" w:rsidRPr="00C06676" w:rsidRDefault="00C06676" w:rsidP="00C06676">
      <w:pPr>
        <w:pStyle w:val="ListParagraph"/>
        <w:ind w:left="510"/>
        <w:rPr>
          <w:rFonts w:cs="Times New Roman"/>
          <w:sz w:val="22"/>
          <w:szCs w:val="22"/>
        </w:rPr>
      </w:pPr>
    </w:p>
    <w:p w:rsidR="00D006A9" w:rsidRPr="00C06676" w:rsidRDefault="00D006A9" w:rsidP="00D006A9">
      <w:pPr>
        <w:jc w:val="both"/>
        <w:rPr>
          <w:rFonts w:cs="Times New Roman"/>
          <w:sz w:val="22"/>
          <w:szCs w:val="22"/>
          <w:u w:val="single"/>
        </w:rPr>
      </w:pPr>
    </w:p>
    <w:p w:rsidR="0082626C" w:rsidRPr="00C06676" w:rsidRDefault="0082626C" w:rsidP="00B00331">
      <w:pPr>
        <w:jc w:val="thaiDistribute"/>
        <w:rPr>
          <w:rFonts w:cs="Times New Roman"/>
          <w:sz w:val="22"/>
          <w:szCs w:val="22"/>
        </w:rPr>
      </w:pPr>
    </w:p>
    <w:sectPr w:rsidR="0082626C" w:rsidRPr="00C06676" w:rsidSect="006E7BAA">
      <w:headerReference w:type="default" r:id="rId7"/>
      <w:footerReference w:type="default" r:id="rId8"/>
      <w:pgSz w:w="11906" w:h="16838"/>
      <w:pgMar w:top="1668" w:right="1440" w:bottom="1440" w:left="1440" w:header="56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AD8" w:rsidRDefault="00795AD8" w:rsidP="00D006A9">
      <w:r>
        <w:separator/>
      </w:r>
    </w:p>
  </w:endnote>
  <w:endnote w:type="continuationSeparator" w:id="0">
    <w:p w:rsidR="00795AD8" w:rsidRDefault="00795AD8" w:rsidP="00D0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751378"/>
      <w:docPartObj>
        <w:docPartGallery w:val="Page Numbers (Bottom of Page)"/>
        <w:docPartUnique/>
      </w:docPartObj>
    </w:sdtPr>
    <w:sdtEndPr/>
    <w:sdtContent>
      <w:sdt>
        <w:sdtPr>
          <w:id w:val="583721183"/>
          <w:docPartObj>
            <w:docPartGallery w:val="Page Numbers (Top of Page)"/>
            <w:docPartUnique/>
          </w:docPartObj>
        </w:sdtPr>
        <w:sdtEndPr/>
        <w:sdtContent>
          <w:p w:rsidR="00436212" w:rsidRPr="00436212" w:rsidRDefault="005C280D" w:rsidP="00436212">
            <w:pPr>
              <w:pStyle w:val="Footer"/>
              <w:jc w:val="right"/>
              <w:rPr>
                <w:rFonts w:asciiTheme="majorBidi" w:hAnsiTheme="majorBidi" w:cstheme="majorBidi"/>
                <w:sz w:val="28"/>
                <w:cs/>
              </w:rPr>
            </w:pPr>
            <w:r>
              <w:rPr>
                <w:rFonts w:hint="cs"/>
                <w:cs/>
              </w:rPr>
              <w:t xml:space="preserve">           </w:t>
            </w:r>
            <w:r w:rsidR="00436212">
              <w:rPr>
                <w:rFonts w:asciiTheme="majorBidi" w:hAnsiTheme="majorBidi" w:cstheme="majorBidi" w:hint="cs"/>
                <w:sz w:val="28"/>
                <w:cs/>
                <w:lang w:val="th-TH"/>
              </w:rPr>
              <w:t>FM-EH&amp;S-</w:t>
            </w:r>
            <w:r>
              <w:rPr>
                <w:rFonts w:asciiTheme="majorBidi" w:hAnsiTheme="majorBidi" w:cstheme="majorBidi"/>
                <w:sz w:val="28"/>
              </w:rPr>
              <w:t>07, 26/05/20</w:t>
            </w:r>
          </w:p>
          <w:p w:rsidR="00436212" w:rsidRDefault="00436212">
            <w:pPr>
              <w:pStyle w:val="Footer"/>
              <w:jc w:val="center"/>
            </w:pPr>
            <w:r w:rsidRPr="00436212">
              <w:rPr>
                <w:rFonts w:asciiTheme="majorBidi" w:hAnsiTheme="majorBidi" w:cstheme="majorBidi"/>
                <w:sz w:val="28"/>
              </w:rPr>
              <w:fldChar w:fldCharType="begin"/>
            </w:r>
            <w:r w:rsidRPr="00436212">
              <w:rPr>
                <w:rFonts w:asciiTheme="majorBidi" w:hAnsiTheme="majorBidi" w:cstheme="majorBidi"/>
                <w:sz w:val="28"/>
              </w:rPr>
              <w:instrText>PAGE</w:instrText>
            </w:r>
            <w:r w:rsidRPr="00436212">
              <w:rPr>
                <w:rFonts w:asciiTheme="majorBidi" w:hAnsiTheme="majorBidi" w:cstheme="majorBidi"/>
                <w:sz w:val="28"/>
              </w:rPr>
              <w:fldChar w:fldCharType="separate"/>
            </w:r>
            <w:r w:rsidR="006E7BAA">
              <w:rPr>
                <w:rFonts w:asciiTheme="majorBidi" w:hAnsiTheme="majorBidi" w:cstheme="majorBidi"/>
                <w:noProof/>
                <w:sz w:val="28"/>
              </w:rPr>
              <w:t>2</w:t>
            </w:r>
            <w:r w:rsidRPr="00436212">
              <w:rPr>
                <w:rFonts w:asciiTheme="majorBidi" w:hAnsiTheme="majorBidi" w:cstheme="majorBidi"/>
                <w:sz w:val="28"/>
              </w:rPr>
              <w:fldChar w:fldCharType="end"/>
            </w:r>
            <w:r w:rsidRPr="00436212">
              <w:rPr>
                <w:rFonts w:asciiTheme="majorBidi" w:hAnsiTheme="majorBidi"/>
                <w:sz w:val="28"/>
                <w:cs/>
                <w:lang w:val="th-TH"/>
              </w:rPr>
              <w:t xml:space="preserve"> </w:t>
            </w:r>
            <w:r w:rsidRPr="00436212">
              <w:rPr>
                <w:rFonts w:asciiTheme="majorBidi" w:hAnsiTheme="majorBidi" w:cstheme="majorBidi"/>
                <w:sz w:val="28"/>
                <w:cs/>
                <w:lang w:val="th-TH"/>
              </w:rPr>
              <w:t>/</w:t>
            </w:r>
            <w:r w:rsidRPr="00436212">
              <w:rPr>
                <w:rFonts w:asciiTheme="majorBidi" w:hAnsiTheme="majorBidi"/>
                <w:sz w:val="28"/>
                <w:cs/>
                <w:lang w:val="th-TH"/>
              </w:rPr>
              <w:t xml:space="preserve"> </w:t>
            </w:r>
            <w:r w:rsidRPr="00436212">
              <w:rPr>
                <w:rFonts w:asciiTheme="majorBidi" w:hAnsiTheme="majorBidi" w:cstheme="majorBidi"/>
                <w:sz w:val="28"/>
              </w:rPr>
              <w:fldChar w:fldCharType="begin"/>
            </w:r>
            <w:r w:rsidRPr="00436212">
              <w:rPr>
                <w:rFonts w:asciiTheme="majorBidi" w:hAnsiTheme="majorBidi" w:cstheme="majorBidi"/>
                <w:sz w:val="28"/>
              </w:rPr>
              <w:instrText>NUMPAGES</w:instrText>
            </w:r>
            <w:r w:rsidRPr="00436212">
              <w:rPr>
                <w:rFonts w:asciiTheme="majorBidi" w:hAnsiTheme="majorBidi" w:cstheme="majorBidi"/>
                <w:sz w:val="28"/>
              </w:rPr>
              <w:fldChar w:fldCharType="separate"/>
            </w:r>
            <w:r w:rsidR="006E7BAA">
              <w:rPr>
                <w:rFonts w:asciiTheme="majorBidi" w:hAnsiTheme="majorBidi" w:cstheme="majorBidi"/>
                <w:noProof/>
                <w:sz w:val="28"/>
              </w:rPr>
              <w:t>2</w:t>
            </w:r>
            <w:r w:rsidRPr="00436212">
              <w:rPr>
                <w:rFonts w:asciiTheme="majorBidi" w:hAnsiTheme="majorBidi" w:cstheme="majorBidi"/>
                <w:sz w:val="28"/>
              </w:rPr>
              <w:fldChar w:fldCharType="end"/>
            </w:r>
          </w:p>
        </w:sdtContent>
      </w:sdt>
    </w:sdtContent>
  </w:sdt>
  <w:p w:rsidR="0085147B" w:rsidRPr="00550B87" w:rsidRDefault="0085147B" w:rsidP="00550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AD8" w:rsidRDefault="00795AD8" w:rsidP="00D006A9">
      <w:r>
        <w:separator/>
      </w:r>
    </w:p>
  </w:footnote>
  <w:footnote w:type="continuationSeparator" w:id="0">
    <w:p w:rsidR="00795AD8" w:rsidRDefault="00795AD8" w:rsidP="00D00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A9" w:rsidRDefault="006E7BAA" w:rsidP="00D006A9">
    <w:pPr>
      <w:pStyle w:val="Header"/>
      <w:jc w:val="center"/>
    </w:pPr>
    <w:r>
      <w:rPr>
        <w:noProof/>
      </w:rPr>
      <w:drawing>
        <wp:inline distT="0" distB="0" distL="0" distR="0" wp14:anchorId="1DBAB3D6" wp14:editId="1E91C840">
          <wp:extent cx="1810385" cy="475615"/>
          <wp:effectExtent l="0" t="0" r="0" b="635"/>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C7247"/>
    <w:multiLevelType w:val="hybridMultilevel"/>
    <w:tmpl w:val="20FA6B08"/>
    <w:lvl w:ilvl="0" w:tplc="43241D44">
      <w:numFmt w:val="bullet"/>
      <w:lvlText w:val="-"/>
      <w:lvlJc w:val="left"/>
      <w:pPr>
        <w:ind w:left="1800" w:hanging="360"/>
      </w:pPr>
      <w:rPr>
        <w:rFonts w:ascii="Angsana New" w:eastAsia="Times New Roman" w:hAnsi="Angsana New"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C6A1443"/>
    <w:multiLevelType w:val="hybridMultilevel"/>
    <w:tmpl w:val="4B36DB5A"/>
    <w:lvl w:ilvl="0" w:tplc="0B6229AE">
      <w:start w:val="34"/>
      <w:numFmt w:val="bullet"/>
      <w:lvlText w:val="-"/>
      <w:lvlJc w:val="left"/>
      <w:pPr>
        <w:ind w:left="1800" w:hanging="360"/>
      </w:pPr>
      <w:rPr>
        <w:rFonts w:ascii="Angsana New" w:eastAsia="Times New Roman" w:hAnsi="Angsana New"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5EC64EA"/>
    <w:multiLevelType w:val="hybridMultilevel"/>
    <w:tmpl w:val="344A7412"/>
    <w:lvl w:ilvl="0" w:tplc="549685D2">
      <w:start w:val="1"/>
      <w:numFmt w:val="decimal"/>
      <w:lvlText w:val="%1."/>
      <w:lvlJc w:val="left"/>
      <w:pPr>
        <w:tabs>
          <w:tab w:val="num" w:pos="862"/>
        </w:tabs>
        <w:ind w:left="862" w:hanging="720"/>
      </w:pPr>
      <w:rPr>
        <w:rFonts w:hint="cs"/>
        <w:sz w:val="28"/>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15:restartNumberingAfterBreak="0">
    <w:nsid w:val="48AA6928"/>
    <w:multiLevelType w:val="hybridMultilevel"/>
    <w:tmpl w:val="E088766E"/>
    <w:lvl w:ilvl="0" w:tplc="0409000F">
      <w:start w:val="1"/>
      <w:numFmt w:val="decimal"/>
      <w:lvlText w:val="%1."/>
      <w:lvlJc w:val="left"/>
      <w:pPr>
        <w:ind w:left="510" w:hanging="360"/>
      </w:pPr>
      <w:rPr>
        <w:rFonts w:hint="default"/>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505B79A3"/>
    <w:multiLevelType w:val="hybridMultilevel"/>
    <w:tmpl w:val="2D0CA580"/>
    <w:lvl w:ilvl="0" w:tplc="060EB640">
      <w:start w:val="1"/>
      <w:numFmt w:val="decimal"/>
      <w:lvlText w:val="%1)"/>
      <w:lvlJc w:val="left"/>
      <w:pPr>
        <w:ind w:left="1211"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A9"/>
    <w:rsid w:val="00026389"/>
    <w:rsid w:val="000263D4"/>
    <w:rsid w:val="00063269"/>
    <w:rsid w:val="00074AC6"/>
    <w:rsid w:val="000903E9"/>
    <w:rsid w:val="000E33E4"/>
    <w:rsid w:val="000F1175"/>
    <w:rsid w:val="000F7781"/>
    <w:rsid w:val="001A4A07"/>
    <w:rsid w:val="001B7901"/>
    <w:rsid w:val="00323C64"/>
    <w:rsid w:val="00340F65"/>
    <w:rsid w:val="00350EB2"/>
    <w:rsid w:val="00364D1D"/>
    <w:rsid w:val="00380ADE"/>
    <w:rsid w:val="00393652"/>
    <w:rsid w:val="003A3C25"/>
    <w:rsid w:val="003F7E3D"/>
    <w:rsid w:val="00412314"/>
    <w:rsid w:val="0042095E"/>
    <w:rsid w:val="00436212"/>
    <w:rsid w:val="00533C6D"/>
    <w:rsid w:val="00550B87"/>
    <w:rsid w:val="005A5171"/>
    <w:rsid w:val="005B5750"/>
    <w:rsid w:val="005C280D"/>
    <w:rsid w:val="005D1E05"/>
    <w:rsid w:val="006550FE"/>
    <w:rsid w:val="006948B3"/>
    <w:rsid w:val="006B3F12"/>
    <w:rsid w:val="006E7BAA"/>
    <w:rsid w:val="007774F9"/>
    <w:rsid w:val="0079168A"/>
    <w:rsid w:val="00795AD8"/>
    <w:rsid w:val="007C6697"/>
    <w:rsid w:val="00820FB3"/>
    <w:rsid w:val="0082626C"/>
    <w:rsid w:val="00826F8E"/>
    <w:rsid w:val="0085147B"/>
    <w:rsid w:val="009253C6"/>
    <w:rsid w:val="00925B30"/>
    <w:rsid w:val="00961F61"/>
    <w:rsid w:val="009640AB"/>
    <w:rsid w:val="009C1639"/>
    <w:rsid w:val="009D0FDC"/>
    <w:rsid w:val="00A07F52"/>
    <w:rsid w:val="00A147C9"/>
    <w:rsid w:val="00A4370E"/>
    <w:rsid w:val="00B00331"/>
    <w:rsid w:val="00B45AA7"/>
    <w:rsid w:val="00B847F0"/>
    <w:rsid w:val="00BB0784"/>
    <w:rsid w:val="00C06676"/>
    <w:rsid w:val="00C26038"/>
    <w:rsid w:val="00C413D9"/>
    <w:rsid w:val="00C4376C"/>
    <w:rsid w:val="00CA79A4"/>
    <w:rsid w:val="00CB7180"/>
    <w:rsid w:val="00D006A9"/>
    <w:rsid w:val="00D35624"/>
    <w:rsid w:val="00D35F61"/>
    <w:rsid w:val="00D67DE0"/>
    <w:rsid w:val="00D86A92"/>
    <w:rsid w:val="00DD789D"/>
    <w:rsid w:val="00DE5458"/>
    <w:rsid w:val="00E44562"/>
    <w:rsid w:val="00E929B1"/>
    <w:rsid w:val="00EB0367"/>
    <w:rsid w:val="00F0180F"/>
    <w:rsid w:val="00F07C63"/>
    <w:rsid w:val="00F233B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E69069-EACC-409E-8DD8-A94F086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6A9"/>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06A9"/>
    <w:rPr>
      <w:rFonts w:ascii="Angsana New" w:hAnsi="Angsana New"/>
      <w:sz w:val="32"/>
      <w:szCs w:val="32"/>
    </w:rPr>
  </w:style>
  <w:style w:type="character" w:customStyle="1" w:styleId="BodyTextChar">
    <w:name w:val="Body Text Char"/>
    <w:basedOn w:val="DefaultParagraphFont"/>
    <w:link w:val="BodyText"/>
    <w:rsid w:val="00D006A9"/>
    <w:rPr>
      <w:rFonts w:ascii="Angsana New" w:eastAsia="Times New Roman" w:hAnsi="Angsana New" w:cs="Angsana New"/>
      <w:sz w:val="32"/>
      <w:szCs w:val="32"/>
    </w:rPr>
  </w:style>
  <w:style w:type="paragraph" w:styleId="BodyText2">
    <w:name w:val="Body Text 2"/>
    <w:basedOn w:val="Normal"/>
    <w:link w:val="BodyText2Char"/>
    <w:rsid w:val="00D006A9"/>
    <w:pPr>
      <w:jc w:val="center"/>
    </w:pPr>
    <w:rPr>
      <w:szCs w:val="24"/>
    </w:rPr>
  </w:style>
  <w:style w:type="character" w:customStyle="1" w:styleId="BodyText2Char">
    <w:name w:val="Body Text 2 Char"/>
    <w:basedOn w:val="DefaultParagraphFont"/>
    <w:link w:val="BodyText2"/>
    <w:rsid w:val="00D006A9"/>
    <w:rPr>
      <w:rFonts w:ascii="Times New Roman" w:eastAsia="Times New Roman" w:hAnsi="Times New Roman" w:cs="Angsana New"/>
      <w:sz w:val="24"/>
      <w:szCs w:val="24"/>
    </w:rPr>
  </w:style>
  <w:style w:type="paragraph" w:styleId="Header">
    <w:name w:val="header"/>
    <w:basedOn w:val="Normal"/>
    <w:link w:val="HeaderChar"/>
    <w:uiPriority w:val="99"/>
    <w:unhideWhenUsed/>
    <w:rsid w:val="00D006A9"/>
    <w:pPr>
      <w:tabs>
        <w:tab w:val="center" w:pos="4513"/>
        <w:tab w:val="right" w:pos="9026"/>
      </w:tabs>
    </w:pPr>
  </w:style>
  <w:style w:type="character" w:customStyle="1" w:styleId="HeaderChar">
    <w:name w:val="Header Char"/>
    <w:basedOn w:val="DefaultParagraphFont"/>
    <w:link w:val="Header"/>
    <w:uiPriority w:val="99"/>
    <w:rsid w:val="00D006A9"/>
    <w:rPr>
      <w:rFonts w:ascii="Times New Roman" w:eastAsia="Times New Roman" w:hAnsi="Times New Roman" w:cs="Angsana New"/>
      <w:sz w:val="24"/>
    </w:rPr>
  </w:style>
  <w:style w:type="paragraph" w:styleId="Footer">
    <w:name w:val="footer"/>
    <w:basedOn w:val="Normal"/>
    <w:link w:val="FooterChar"/>
    <w:uiPriority w:val="99"/>
    <w:unhideWhenUsed/>
    <w:rsid w:val="00D006A9"/>
    <w:pPr>
      <w:tabs>
        <w:tab w:val="center" w:pos="4513"/>
        <w:tab w:val="right" w:pos="9026"/>
      </w:tabs>
    </w:pPr>
  </w:style>
  <w:style w:type="character" w:customStyle="1" w:styleId="FooterChar">
    <w:name w:val="Footer Char"/>
    <w:basedOn w:val="DefaultParagraphFont"/>
    <w:link w:val="Footer"/>
    <w:uiPriority w:val="99"/>
    <w:rsid w:val="00D006A9"/>
    <w:rPr>
      <w:rFonts w:ascii="Times New Roman" w:eastAsia="Times New Roman" w:hAnsi="Times New Roman" w:cs="Angsana New"/>
      <w:sz w:val="24"/>
    </w:rPr>
  </w:style>
  <w:style w:type="paragraph" w:styleId="BalloonText">
    <w:name w:val="Balloon Text"/>
    <w:basedOn w:val="Normal"/>
    <w:link w:val="BalloonTextChar"/>
    <w:uiPriority w:val="99"/>
    <w:semiHidden/>
    <w:unhideWhenUsed/>
    <w:rsid w:val="00D006A9"/>
    <w:rPr>
      <w:rFonts w:ascii="Tahoma" w:hAnsi="Tahoma"/>
      <w:sz w:val="16"/>
      <w:szCs w:val="20"/>
    </w:rPr>
  </w:style>
  <w:style w:type="character" w:customStyle="1" w:styleId="BalloonTextChar">
    <w:name w:val="Balloon Text Char"/>
    <w:basedOn w:val="DefaultParagraphFont"/>
    <w:link w:val="BalloonText"/>
    <w:uiPriority w:val="99"/>
    <w:semiHidden/>
    <w:rsid w:val="00D006A9"/>
    <w:rPr>
      <w:rFonts w:ascii="Tahoma" w:eastAsia="Times New Roman" w:hAnsi="Tahoma" w:cs="Angsana New"/>
      <w:sz w:val="16"/>
      <w:szCs w:val="20"/>
    </w:rPr>
  </w:style>
  <w:style w:type="paragraph" w:styleId="ListParagraph">
    <w:name w:val="List Paragraph"/>
    <w:basedOn w:val="Normal"/>
    <w:uiPriority w:val="34"/>
    <w:qFormat/>
    <w:rsid w:val="003F7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9318">
      <w:bodyDiv w:val="1"/>
      <w:marLeft w:val="0"/>
      <w:marRight w:val="0"/>
      <w:marTop w:val="0"/>
      <w:marBottom w:val="0"/>
      <w:divBdr>
        <w:top w:val="none" w:sz="0" w:space="0" w:color="auto"/>
        <w:left w:val="none" w:sz="0" w:space="0" w:color="auto"/>
        <w:bottom w:val="none" w:sz="0" w:space="0" w:color="auto"/>
        <w:right w:val="none" w:sz="0" w:space="0" w:color="auto"/>
      </w:divBdr>
    </w:div>
    <w:div w:id="425345616">
      <w:bodyDiv w:val="1"/>
      <w:marLeft w:val="0"/>
      <w:marRight w:val="0"/>
      <w:marTop w:val="0"/>
      <w:marBottom w:val="0"/>
      <w:divBdr>
        <w:top w:val="none" w:sz="0" w:space="0" w:color="auto"/>
        <w:left w:val="none" w:sz="0" w:space="0" w:color="auto"/>
        <w:bottom w:val="none" w:sz="0" w:space="0" w:color="auto"/>
        <w:right w:val="none" w:sz="0" w:space="0" w:color="auto"/>
      </w:divBdr>
    </w:div>
    <w:div w:id="590506238">
      <w:bodyDiv w:val="1"/>
      <w:marLeft w:val="0"/>
      <w:marRight w:val="0"/>
      <w:marTop w:val="0"/>
      <w:marBottom w:val="0"/>
      <w:divBdr>
        <w:top w:val="none" w:sz="0" w:space="0" w:color="auto"/>
        <w:left w:val="none" w:sz="0" w:space="0" w:color="auto"/>
        <w:bottom w:val="none" w:sz="0" w:space="0" w:color="auto"/>
        <w:right w:val="none" w:sz="0" w:space="0" w:color="auto"/>
      </w:divBdr>
    </w:div>
    <w:div w:id="911503408">
      <w:bodyDiv w:val="1"/>
      <w:marLeft w:val="0"/>
      <w:marRight w:val="0"/>
      <w:marTop w:val="0"/>
      <w:marBottom w:val="0"/>
      <w:divBdr>
        <w:top w:val="none" w:sz="0" w:space="0" w:color="auto"/>
        <w:left w:val="none" w:sz="0" w:space="0" w:color="auto"/>
        <w:bottom w:val="none" w:sz="0" w:space="0" w:color="auto"/>
        <w:right w:val="none" w:sz="0" w:space="0" w:color="auto"/>
      </w:divBdr>
    </w:div>
    <w:div w:id="953899128">
      <w:bodyDiv w:val="1"/>
      <w:marLeft w:val="0"/>
      <w:marRight w:val="0"/>
      <w:marTop w:val="0"/>
      <w:marBottom w:val="0"/>
      <w:divBdr>
        <w:top w:val="none" w:sz="0" w:space="0" w:color="auto"/>
        <w:left w:val="none" w:sz="0" w:space="0" w:color="auto"/>
        <w:bottom w:val="none" w:sz="0" w:space="0" w:color="auto"/>
        <w:right w:val="none" w:sz="0" w:space="0" w:color="auto"/>
      </w:divBdr>
    </w:div>
    <w:div w:id="1220826083">
      <w:bodyDiv w:val="1"/>
      <w:marLeft w:val="0"/>
      <w:marRight w:val="0"/>
      <w:marTop w:val="0"/>
      <w:marBottom w:val="0"/>
      <w:divBdr>
        <w:top w:val="none" w:sz="0" w:space="0" w:color="auto"/>
        <w:left w:val="none" w:sz="0" w:space="0" w:color="auto"/>
        <w:bottom w:val="none" w:sz="0" w:space="0" w:color="auto"/>
        <w:right w:val="none" w:sz="0" w:space="0" w:color="auto"/>
      </w:divBdr>
    </w:div>
    <w:div w:id="1382250121">
      <w:bodyDiv w:val="1"/>
      <w:marLeft w:val="0"/>
      <w:marRight w:val="0"/>
      <w:marTop w:val="0"/>
      <w:marBottom w:val="0"/>
      <w:divBdr>
        <w:top w:val="none" w:sz="0" w:space="0" w:color="auto"/>
        <w:left w:val="none" w:sz="0" w:space="0" w:color="auto"/>
        <w:bottom w:val="none" w:sz="0" w:space="0" w:color="auto"/>
        <w:right w:val="none" w:sz="0" w:space="0" w:color="auto"/>
      </w:divBdr>
    </w:div>
    <w:div w:id="1946888634">
      <w:bodyDiv w:val="1"/>
      <w:marLeft w:val="0"/>
      <w:marRight w:val="0"/>
      <w:marTop w:val="0"/>
      <w:marBottom w:val="0"/>
      <w:divBdr>
        <w:top w:val="none" w:sz="0" w:space="0" w:color="auto"/>
        <w:left w:val="none" w:sz="0" w:space="0" w:color="auto"/>
        <w:bottom w:val="none" w:sz="0" w:space="0" w:color="auto"/>
        <w:right w:val="none" w:sz="0" w:space="0" w:color="auto"/>
      </w:divBdr>
    </w:div>
    <w:div w:id="1955550822">
      <w:bodyDiv w:val="1"/>
      <w:marLeft w:val="0"/>
      <w:marRight w:val="0"/>
      <w:marTop w:val="0"/>
      <w:marBottom w:val="0"/>
      <w:divBdr>
        <w:top w:val="none" w:sz="0" w:space="0" w:color="auto"/>
        <w:left w:val="none" w:sz="0" w:space="0" w:color="auto"/>
        <w:bottom w:val="none" w:sz="0" w:space="0" w:color="auto"/>
        <w:right w:val="none" w:sz="0" w:space="0" w:color="auto"/>
      </w:divBdr>
    </w:div>
    <w:div w:id="20383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Thitaree</dc:creator>
  <cp:lastModifiedBy>Thitaree</cp:lastModifiedBy>
  <cp:revision>4</cp:revision>
  <cp:lastPrinted>2020-05-22T09:17:00Z</cp:lastPrinted>
  <dcterms:created xsi:type="dcterms:W3CDTF">2020-05-26T06:49:00Z</dcterms:created>
  <dcterms:modified xsi:type="dcterms:W3CDTF">2021-12-14T08:52:00Z</dcterms:modified>
</cp:coreProperties>
</file>